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06C9" w:rsidRPr="00C45B1C" w:rsidRDefault="00C45B1C" w:rsidP="008606C9">
      <w:pPr>
        <w:jc w:val="center"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الدرس 1 : </w:t>
      </w:r>
      <w:r w:rsidR="008606C9"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الخصائص والتغيرات الفيزيائية صــ48ـــــــــ</w:t>
      </w:r>
    </w:p>
    <w:p w:rsidR="008606C9" w:rsidRDefault="008606C9" w:rsidP="008606C9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1 - </w:t>
      </w:r>
      <w:r w:rsidRPr="002F25A2">
        <w:rPr>
          <w:rFonts w:ascii="Times New Roman" w:eastAsia="Times New Roman" w:hAnsi="Times New Roman" w:cs="Simplified Arabic"/>
          <w:b/>
          <w:bCs/>
          <w:sz w:val="27"/>
          <w:szCs w:val="27"/>
          <w:shd w:val="clear" w:color="auto" w:fill="FFFF00"/>
          <w:rtl/>
        </w:rPr>
        <w:t>المادة</w:t>
      </w:r>
      <w:r w:rsidRPr="002F25A2">
        <w:rPr>
          <w:rFonts w:ascii="Times New Roman" w:eastAsia="Times New Roman" w:hAnsi="Times New Roman" w:cs="Simplified Arabic"/>
          <w:sz w:val="27"/>
          <w:szCs w:val="27"/>
          <w:shd w:val="clear" w:color="auto" w:fill="FFFFFF"/>
        </w:rPr>
        <w:t xml:space="preserve"> 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>هي أي شيء له كتلة و يشغل حيزاً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.</w:t>
      </w:r>
    </w:p>
    <w:p w:rsidR="008606C9" w:rsidRPr="00CA4894" w:rsidRDefault="008606C9" w:rsidP="008606C9">
      <w:pPr>
        <w:rPr>
          <w:rFonts w:ascii="Times New Roman" w:eastAsia="Times New Roman" w:hAnsi="Times New Roman" w:cs="Simplified Arabic"/>
          <w:sz w:val="27"/>
          <w:szCs w:val="27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2 - </w:t>
      </w:r>
      <w:r w:rsidRPr="002F25A2">
        <w:rPr>
          <w:rFonts w:ascii="Times New Roman" w:eastAsia="Times New Roman" w:hAnsi="Times New Roman" w:cs="Simplified Arabic"/>
          <w:b/>
          <w:bCs/>
          <w:sz w:val="27"/>
          <w:szCs w:val="27"/>
          <w:shd w:val="clear" w:color="auto" w:fill="FFFF00"/>
          <w:rtl/>
        </w:rPr>
        <w:t>التغير الفيزيائي</w:t>
      </w:r>
      <w:r w:rsidRPr="002F25A2">
        <w:rPr>
          <w:rFonts w:ascii="Times New Roman" w:eastAsia="Times New Roman" w:hAnsi="Times New Roman" w:cs="Simplified Arabic"/>
          <w:sz w:val="27"/>
          <w:szCs w:val="27"/>
        </w:rPr>
        <w:t xml:space="preserve"> 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>تتغير الخصائص الفيزيائية ، و لكن هوية المادة الأصلية تبقى دون تغيير</w:t>
      </w:r>
      <w:r>
        <w:rPr>
          <w:rFonts w:ascii="Times New Roman" w:eastAsia="Times New Roman" w:hAnsi="Times New Roman" w:cs="Simplified Arabic" w:hint="cs"/>
          <w:sz w:val="27"/>
          <w:szCs w:val="27"/>
          <w:rtl/>
        </w:rPr>
        <w:t>.</w:t>
      </w:r>
    </w:p>
    <w:p w:rsidR="008606C9" w:rsidRDefault="005B66F5" w:rsidP="00667CBA">
      <w:pPr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 w:rsidRPr="005B66F5">
        <w:rPr>
          <w:rFonts w:asciiTheme="majorBidi" w:hAnsiTheme="majorBidi" w:cstheme="majorBidi"/>
          <w:noProof/>
          <w:sz w:val="24"/>
          <w:szCs w:val="24"/>
          <w:rtl/>
        </w:rPr>
        <w:pict>
          <v:shapetype id="_x0000_t5" coordsize="21600,21600" o:spt="5" adj="10800" path="m@0,l,21600r21600,xe">
            <v:stroke joinstyle="miter"/>
            <v:formulas>
              <v:f eqn="val #0"/>
              <v:f eqn="prod #0 1 2"/>
              <v:f eqn="sum @1 10800 0"/>
            </v:formulas>
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<v:handles>
              <v:h position="#0,topLeft" xrange="0,21600"/>
            </v:handles>
          </v:shapetype>
          <v:shape id="_x0000_s1078" type="#_x0000_t5" style="position:absolute;left:0;text-align:left;margin-left:-4.5pt;margin-top:13.85pt;width:213pt;height:148.5pt;z-index:251698176">
            <v:textbox style="mso-next-textbox:#_x0000_s1078">
              <w:txbxContent>
                <w:p w:rsidR="00994FCA" w:rsidRDefault="00994FCA">
                  <w:pPr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        الكتلة ( ك )</w:t>
                  </w:r>
                </w:p>
                <w:p w:rsidR="00994FCA" w:rsidRDefault="00994FCA" w:rsidP="004A46AC">
                  <w:pPr>
                    <w:bidi w:val="0"/>
                    <w:rPr>
                      <w:rtl/>
                    </w:rPr>
                  </w:pPr>
                  <w:r>
                    <w:rPr>
                      <w:rFonts w:hint="cs"/>
                      <w:rtl/>
                    </w:rPr>
                    <w:t xml:space="preserve">الحجم (ح) </w:t>
                  </w:r>
                  <w:r>
                    <w:t xml:space="preserve">    </w:t>
                  </w:r>
                  <w:r w:rsidRPr="004A46AC">
                    <w:rPr>
                      <w:b/>
                      <w:bCs/>
                      <w:sz w:val="40"/>
                      <w:szCs w:val="40"/>
                    </w:rPr>
                    <w:t>x</w:t>
                  </w:r>
                  <w:r>
                    <w:rPr>
                      <w:rFonts w:hint="cs"/>
                      <w:rtl/>
                    </w:rPr>
                    <w:t xml:space="preserve"> الكثافة(ث) (ث)     </w:t>
                  </w:r>
                </w:p>
              </w:txbxContent>
            </v:textbox>
            <w10:wrap anchorx="page"/>
          </v:shape>
        </w:pict>
      </w:r>
      <w:r w:rsidRPr="005B66F5">
        <w:rPr>
          <w:rFonts w:asciiTheme="majorBidi" w:hAnsiTheme="majorBidi" w:cstheme="majorBidi"/>
          <w:noProof/>
          <w:sz w:val="24"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7" type="#_x0000_t202" style="position:absolute;left:0;text-align:left;margin-left:-.6pt;margin-top:18.35pt;width:175.25pt;height:131.6pt;z-index:251697152;mso-width-relative:margin;mso-height-relative:margin" strokecolor="white [3212]">
            <v:textbox style="mso-next-textbox:#_x0000_s1077">
              <w:txbxContent>
                <w:p w:rsidR="00994FCA" w:rsidRDefault="00994FCA" w:rsidP="00CA4894"/>
              </w:txbxContent>
            </v:textbox>
          </v:shape>
        </w:pict>
      </w:r>
      <w:r w:rsidR="008606C9">
        <w:rPr>
          <w:rFonts w:ascii="Times New Roman" w:eastAsia="Times New Roman" w:hAnsi="Times New Roman" w:cs="Simplified Arabic" w:hint="cs"/>
          <w:sz w:val="27"/>
          <w:szCs w:val="27"/>
          <w:rtl/>
        </w:rPr>
        <w:t xml:space="preserve"> </w:t>
      </w:r>
      <w:r w:rsidR="008606C9" w:rsidRPr="008606C9">
        <w:rPr>
          <w:rFonts w:asciiTheme="majorBidi" w:eastAsia="Times New Roman" w:hAnsiTheme="majorBidi" w:cstheme="majorBidi"/>
          <w:b/>
          <w:bCs/>
          <w:sz w:val="27"/>
          <w:szCs w:val="27"/>
          <w:rtl/>
        </w:rPr>
        <w:t xml:space="preserve">3 – من الخصائص الفيزيائية </w:t>
      </w:r>
      <w:r w:rsidR="008606C9" w:rsidRPr="008606C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(اللون 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-</w:t>
      </w:r>
      <w:r w:rsidR="008606C9" w:rsidRPr="008606C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 الشكل 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-</w:t>
      </w:r>
      <w:r w:rsidR="008606C9" w:rsidRPr="008606C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 الطول 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-</w:t>
      </w:r>
      <w:r w:rsidR="008606C9" w:rsidRPr="008606C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 الكتلة 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-</w:t>
      </w:r>
      <w:r w:rsidR="008606C9" w:rsidRPr="008606C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 الحجم 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-</w:t>
      </w:r>
      <w:r w:rsidR="008606C9" w:rsidRPr="008606C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 الكثافة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667CBA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–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التجمد </w:t>
      </w:r>
      <w:r w:rsidR="00667CBA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–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الانصهار </w:t>
      </w:r>
      <w:r w:rsidR="00401CCE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–</w:t>
      </w:r>
      <w:r w:rsidR="00667CB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الغليان</w:t>
      </w:r>
      <w:r w:rsidR="00401CCE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.......</w:t>
      </w:r>
      <w:r w:rsidR="008606C9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)</w:t>
      </w:r>
    </w:p>
    <w:p w:rsidR="008606C9" w:rsidRDefault="008606C9" w:rsidP="00C33619">
      <w:pPr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4 </w:t>
      </w:r>
      <w:r w:rsidR="00C33619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>الحجم</w:t>
      </w:r>
      <w:r w:rsidR="00C33619">
        <w:rPr>
          <w:rFonts w:ascii="Times New Roman" w:eastAsia="Times New Roman" w:hAnsi="Times New Roman" w:cs="Simplified Arabic" w:hint="cs"/>
          <w:sz w:val="27"/>
          <w:szCs w:val="27"/>
          <w:rtl/>
        </w:rPr>
        <w:t xml:space="preserve"> :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 xml:space="preserve"> </w:t>
      </w:r>
      <w:r w:rsidR="00C33619">
        <w:rPr>
          <w:rFonts w:ascii="Times New Roman" w:eastAsia="Times New Roman" w:hAnsi="Times New Roman" w:cs="Simplified Arabic" w:hint="cs"/>
          <w:sz w:val="27"/>
          <w:szCs w:val="27"/>
          <w:rtl/>
        </w:rPr>
        <w:t>يعبر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 xml:space="preserve"> عن مقدار الفراغ الذي يشغله الجسم</w:t>
      </w:r>
    </w:p>
    <w:p w:rsidR="008606C9" w:rsidRDefault="008606C9" w:rsidP="008606C9">
      <w:pPr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5 -  </w:t>
      </w:r>
      <w:r w:rsidRPr="00B06DF5">
        <w:rPr>
          <w:rFonts w:ascii="Times New Roman" w:eastAsia="Times New Roman" w:hAnsi="Times New Roman" w:cs="Simplified Arabic"/>
          <w:b/>
          <w:bCs/>
          <w:color w:val="000000" w:themeColor="text1"/>
          <w:sz w:val="27"/>
          <w:szCs w:val="27"/>
          <w:shd w:val="clear" w:color="auto" w:fill="FFFF00"/>
          <w:rtl/>
        </w:rPr>
        <w:t>الكثافة</w:t>
      </w:r>
      <w:r w:rsidRPr="002F25A2">
        <w:rPr>
          <w:rFonts w:ascii="Times New Roman" w:eastAsia="Times New Roman" w:hAnsi="Times New Roman" w:cs="Simplified Arabic"/>
          <w:sz w:val="27"/>
          <w:szCs w:val="27"/>
        </w:rPr>
        <w:t xml:space="preserve"> </w:t>
      </w:r>
      <w:r>
        <w:rPr>
          <w:rFonts w:ascii="Times New Roman" w:eastAsia="Times New Roman" w:hAnsi="Times New Roman" w:cs="Simplified Arabic" w:hint="cs"/>
          <w:sz w:val="27"/>
          <w:szCs w:val="27"/>
          <w:rtl/>
        </w:rPr>
        <w:t>: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 xml:space="preserve"> و تعرَّف بأنها كتلة</w:t>
      </w:r>
      <w:r w:rsidRPr="002F25A2">
        <w:rPr>
          <w:rFonts w:ascii="Times New Roman" w:eastAsia="Times New Roman" w:hAnsi="Times New Roman" w:cs="Simplified Arabic"/>
          <w:sz w:val="27"/>
          <w:szCs w:val="27"/>
        </w:rPr>
        <w:t xml:space="preserve"> </w:t>
      </w:r>
      <w:r w:rsidRPr="002F25A2">
        <w:rPr>
          <w:rFonts w:ascii="Times New Roman" w:eastAsia="Times New Roman" w:hAnsi="Times New Roman" w:cs="Simplified Arabic"/>
          <w:sz w:val="27"/>
          <w:szCs w:val="27"/>
          <w:rtl/>
        </w:rPr>
        <w:t>المادة الموجودة في وحدة الحجوم</w:t>
      </w:r>
      <w:r w:rsidR="00BC2126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.    </w:t>
      </w:r>
    </w:p>
    <w:p w:rsidR="00BC2126" w:rsidRDefault="005B66F5" w:rsidP="008606C9">
      <w:pPr>
        <w:rPr>
          <w:rFonts w:ascii="Times New Roman" w:eastAsia="Times New Roman" w:hAnsi="Times New Roman" w:cs="Simplified Arabic"/>
          <w:sz w:val="27"/>
          <w:szCs w:val="27"/>
          <w:rtl/>
        </w:rPr>
      </w:pPr>
      <w:r w:rsidRPr="005B66F5">
        <w:rPr>
          <w:rFonts w:asciiTheme="majorBidi" w:eastAsia="Times New Roman" w:hAnsiTheme="majorBidi" w:cstheme="majorBidi"/>
          <w:b/>
          <w:bCs/>
          <w:noProof/>
          <w:color w:val="000000" w:themeColor="text1"/>
          <w:sz w:val="24"/>
          <w:szCs w:val="24"/>
          <w:rtl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2" type="#_x0000_t32" style="position:absolute;left:0;text-align:left;margin-left:103.5pt;margin-top:12.7pt;width:1.5pt;height:45pt;flip:x;z-index:251700224" o:connectortype="straight">
            <w10:wrap anchorx="page"/>
          </v:shape>
        </w:pict>
      </w:r>
      <w:r w:rsidRPr="005B66F5">
        <w:rPr>
          <w:rFonts w:asciiTheme="majorBidi" w:eastAsia="Times New Roman" w:hAnsiTheme="majorBidi" w:cstheme="majorBidi"/>
          <w:b/>
          <w:bCs/>
          <w:noProof/>
          <w:color w:val="000000" w:themeColor="text1"/>
          <w:sz w:val="24"/>
          <w:szCs w:val="24"/>
          <w:rtl/>
        </w:rPr>
        <w:pict>
          <v:shape id="_x0000_s1081" type="#_x0000_t32" style="position:absolute;left:0;text-align:left;margin-left:36.75pt;margin-top:6.7pt;width:129.75pt;height:.75pt;flip:x y;z-index:251699200" o:connectortype="straight">
            <w10:wrap anchorx="page"/>
          </v:shape>
        </w:pict>
      </w:r>
      <w:r w:rsidR="00BC2126" w:rsidRPr="00BC2126">
        <w:rPr>
          <w:rFonts w:asciiTheme="majorBidi" w:eastAsia="Times New Roman" w:hAnsiTheme="majorBidi" w:cs="Times New Roman"/>
          <w:b/>
          <w:bCs/>
          <w:noProof/>
          <w:color w:val="000000" w:themeColor="text1"/>
          <w:sz w:val="24"/>
          <w:szCs w:val="24"/>
          <w:rtl/>
        </w:rPr>
        <w:drawing>
          <wp:inline distT="0" distB="0" distL="0" distR="0">
            <wp:extent cx="1571625" cy="352425"/>
            <wp:effectExtent l="19050" t="0" r="9525" b="0"/>
            <wp:docPr id="2" name="صورة 185" descr="http://projects.semaedu.com/LearningCenter/Books/T1_6/T1/070030/p_050/Imag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://projects.semaedu.com/LearningCenter/Books/T1_6/T1/070030/p_050/Image2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2126">
        <w:rPr>
          <w:rFonts w:ascii="Times New Roman" w:eastAsia="Times New Roman" w:hAnsi="Times New Roman" w:cs="Simplified Arabic" w:hint="cs"/>
          <w:sz w:val="27"/>
          <w:szCs w:val="27"/>
          <w:rtl/>
        </w:rPr>
        <w:t xml:space="preserve">  </w:t>
      </w:r>
      <w:r w:rsidR="00BC2126">
        <w:rPr>
          <w:rFonts w:ascii="Times New Roman" w:eastAsia="Times New Roman" w:hAnsi="Times New Roman" w:cs="Simplified Arabic" w:hint="cs"/>
          <w:noProof/>
          <w:sz w:val="27"/>
          <w:szCs w:val="27"/>
        </w:rPr>
        <w:drawing>
          <wp:inline distT="0" distB="0" distL="0" distR="0">
            <wp:extent cx="2390775" cy="240767"/>
            <wp:effectExtent l="19050" t="0" r="9525" b="0"/>
            <wp:docPr id="3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40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126" w:rsidRDefault="005B66F5" w:rsidP="00BC2126">
      <w:pPr>
        <w:spacing w:before="100" w:beforeAutospacing="1" w:after="100" w:afterAutospacing="1" w:line="240" w:lineRule="auto"/>
        <w:ind w:right="75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B66F5">
        <w:rPr>
          <w:rFonts w:asciiTheme="majorBidi" w:hAnsiTheme="majorBidi" w:cstheme="majorBidi"/>
          <w:b/>
          <w:bCs/>
          <w:noProof/>
          <w:sz w:val="24"/>
          <w:szCs w:val="24"/>
          <w:rtl/>
        </w:rPr>
        <w:pict>
          <v:shape id="_x0000_s1026" type="#_x0000_t202" style="position:absolute;left:0;text-align:left;margin-left:.25pt;margin-top:45.85pt;width:199.9pt;height:207pt;z-index:251660288;mso-width-relative:margin;mso-height-relative:margin">
            <v:textbox style="mso-next-textbox:#_x0000_s1026">
              <w:txbxContent>
                <w:p w:rsidR="00994FCA" w:rsidRDefault="00994FCA" w:rsidP="001A2BDA">
                  <w:pPr>
                    <w:rPr>
                      <w:rtl/>
                    </w:rPr>
                  </w:pPr>
                  <w:r w:rsidRPr="001A2BDA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371725" cy="1407085"/>
                        <wp:effectExtent l="19050" t="0" r="9525" b="0"/>
                        <wp:docPr id="5" name="صورة 197" descr="http://projects.semaedu.com/LearningCenter/Books/T1_6/T1/070030/p_051/Image1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7" descr="http://projects.semaedu.com/LearningCenter/Books/T1_6/T1/070030/p_051/Image1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1725" cy="14070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1A2BDA" w:rsidRDefault="00994FCA" w:rsidP="001A2BDA">
                  <w:pPr>
                    <w:jc w:val="both"/>
                    <w:rPr>
                      <w:rFonts w:asciiTheme="majorBidi" w:hAnsiTheme="majorBidi" w:cstheme="majorBidi"/>
                      <w:sz w:val="20"/>
                      <w:szCs w:val="20"/>
                    </w:rPr>
                  </w:pP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>يوجد الماء في ثلاث حالات : الصلابة ، و السيولة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</w:rPr>
                    <w:t xml:space="preserve"> 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 xml:space="preserve">، و الغازية . فالجزيئات في الجليد متراصة مع بعضها 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u w:val="single"/>
                      <w:rtl/>
                    </w:rPr>
                    <w:t xml:space="preserve">و </w:t>
                  </w:r>
                  <w:r w:rsidRPr="001A2BDA">
                    <w:rPr>
                      <w:rFonts w:asciiTheme="majorBidi" w:eastAsia="Times New Roman" w:hAnsiTheme="majorBidi" w:cstheme="majorBidi"/>
                      <w:b/>
                      <w:bCs/>
                      <w:sz w:val="20"/>
                      <w:szCs w:val="20"/>
                      <w:u w:val="single"/>
                      <w:rtl/>
                    </w:rPr>
                    <w:t>تهتز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 xml:space="preserve"> في مكانها ، و لكنها في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</w:rPr>
                    <w:t xml:space="preserve"> 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 xml:space="preserve">الماء السائل </w:t>
                  </w:r>
                  <w:r w:rsidRPr="001A2BDA">
                    <w:rPr>
                      <w:rFonts w:asciiTheme="majorBidi" w:eastAsia="Times New Roman" w:hAnsiTheme="majorBidi" w:cstheme="majorBidi"/>
                      <w:b/>
                      <w:bCs/>
                      <w:sz w:val="20"/>
                      <w:szCs w:val="20"/>
                      <w:u w:val="single"/>
                      <w:rtl/>
                    </w:rPr>
                    <w:t>تنزلق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 xml:space="preserve"> بعضها فوف بعضاً لأنها تمتلك طاقة أكثر للحركة . و في حالة بخار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</w:rPr>
                    <w:t xml:space="preserve"> 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 xml:space="preserve">الماء ، </w:t>
                  </w:r>
                  <w:r w:rsidRPr="001A2BDA">
                    <w:rPr>
                      <w:rFonts w:asciiTheme="majorBidi" w:eastAsia="Times New Roman" w:hAnsiTheme="majorBidi" w:cstheme="majorBidi" w:hint="cs"/>
                      <w:b/>
                      <w:bCs/>
                      <w:sz w:val="20"/>
                      <w:szCs w:val="20"/>
                      <w:u w:val="single"/>
                      <w:rtl/>
                    </w:rPr>
                    <w:t>تنتشر</w:t>
                  </w:r>
                  <w:r w:rsidRPr="001A2BDA">
                    <w:rPr>
                      <w:rFonts w:asciiTheme="majorBidi" w:eastAsia="Times New Roman" w:hAnsiTheme="majorBidi" w:cstheme="majorBidi"/>
                      <w:sz w:val="20"/>
                      <w:szCs w:val="20"/>
                      <w:rtl/>
                    </w:rPr>
                    <w:t xml:space="preserve"> الجزيئات بحريِّة داخل الوعاء و تمتلك طاقة أكبر</w:t>
                  </w:r>
                </w:p>
              </w:txbxContent>
            </v:textbox>
          </v:shape>
        </w:pict>
      </w:r>
      <w:r w:rsidR="00BC2126">
        <w:rPr>
          <w:rFonts w:ascii="Times New Roman" w:eastAsia="Times New Roman" w:hAnsi="Times New Roman" w:cs="Simplified Arabic" w:hint="cs"/>
          <w:sz w:val="27"/>
          <w:szCs w:val="27"/>
          <w:rtl/>
        </w:rPr>
        <w:t xml:space="preserve">6 - </w:t>
      </w:r>
      <w:r w:rsidR="008606C9">
        <w:rPr>
          <w:rFonts w:ascii="Times New Roman" w:eastAsia="Times New Roman" w:hAnsi="Times New Roman" w:cs="Simplified Arabic" w:hint="cs"/>
          <w:sz w:val="27"/>
          <w:szCs w:val="27"/>
          <w:rtl/>
        </w:rPr>
        <w:t xml:space="preserve"> </w:t>
      </w:r>
      <w:r w:rsidR="00BC2126" w:rsidRPr="00BC2126">
        <w:rPr>
          <w:rFonts w:asciiTheme="majorBidi" w:hAnsiTheme="majorBidi" w:cs="Times New Roman"/>
          <w:b/>
          <w:bCs/>
          <w:noProof/>
          <w:sz w:val="24"/>
          <w:szCs w:val="24"/>
          <w:rtl/>
        </w:rPr>
        <w:drawing>
          <wp:inline distT="0" distB="0" distL="0" distR="0">
            <wp:extent cx="982399" cy="438150"/>
            <wp:effectExtent l="19050" t="0" r="8201" b="0"/>
            <wp:docPr id="186" name="صورة 186" descr="http://projects.semaedu.com/LearningCenter/Books/T1_6/T1/070030/p_050/Imag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http://projects.semaedu.com/LearningCenter/Books/T1_6/T1/070030/p_050/Image3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99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2126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هاتان الكرتان تشغلان الحيز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نفسه ، لكن كتلة كرة البولينج على اليسار أكبر من كتلة الكرة الثانية</w:t>
      </w:r>
      <w:r w:rsidR="00BC2126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على اليمين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. 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لذلك ، فكرة البولينج أكبر كثافة</w:t>
      </w:r>
      <w:r w:rsidR="00BC2126" w:rsidRPr="00BC212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.</w:t>
      </w:r>
    </w:p>
    <w:p w:rsidR="00BC2126" w:rsidRPr="00BC2126" w:rsidRDefault="00BC2126" w:rsidP="00BC2126">
      <w:pPr>
        <w:spacing w:before="100" w:beforeAutospacing="1" w:after="100" w:afterAutospacing="1" w:line="240" w:lineRule="auto"/>
        <w:ind w:right="750"/>
        <w:rPr>
          <w:rFonts w:asciiTheme="majorBidi" w:eastAsia="Times New Roman" w:hAnsiTheme="majorBidi" w:cstheme="majorBidi"/>
          <w:b/>
          <w:bCs/>
          <w:sz w:val="24"/>
          <w:szCs w:val="24"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7 -  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حالات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</w:rPr>
        <w:t xml:space="preserve"> 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المادة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FF"/>
        </w:rPr>
        <w:t xml:space="preserve"> 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الأربع ، هي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: </w:t>
      </w:r>
      <w:r w:rsidRPr="00BC212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الصلابة ، و السيولة ، و الغازية ، و البلازما</w:t>
      </w:r>
    </w:p>
    <w:p w:rsidR="008606C9" w:rsidRDefault="00BC2126" w:rsidP="003D4E9E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8 -  </w:t>
      </w:r>
      <w:r w:rsidR="0043168B" w:rsidRPr="0043168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تتكون المادة من دقائق أو </w:t>
      </w:r>
      <w:r w:rsidR="003D4E9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جزيئات</w:t>
      </w:r>
      <w:r w:rsidR="0043168B" w:rsidRPr="0043168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43168B" w:rsidRPr="0043168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متحركة</w:t>
      </w:r>
      <w:r w:rsidR="00B06DF5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تزداد حركتها بزيادة درجة الحرارة</w:t>
      </w:r>
    </w:p>
    <w:tbl>
      <w:tblPr>
        <w:tblStyle w:val="a4"/>
        <w:bidiVisual/>
        <w:tblW w:w="0" w:type="auto"/>
        <w:tblLook w:val="04A0"/>
      </w:tblPr>
      <w:tblGrid>
        <w:gridCol w:w="1076"/>
        <w:gridCol w:w="1701"/>
        <w:gridCol w:w="1038"/>
        <w:gridCol w:w="1656"/>
      </w:tblGrid>
      <w:tr w:rsidR="00B06DF5" w:rsidTr="001A2BDA">
        <w:tc>
          <w:tcPr>
            <w:tcW w:w="1076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حالة المادة</w:t>
            </w:r>
          </w:p>
        </w:tc>
        <w:tc>
          <w:tcPr>
            <w:tcW w:w="1701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الشكل</w:t>
            </w:r>
          </w:p>
        </w:tc>
        <w:tc>
          <w:tcPr>
            <w:tcW w:w="1038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الحجم</w:t>
            </w:r>
          </w:p>
        </w:tc>
        <w:tc>
          <w:tcPr>
            <w:tcW w:w="1656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نوع حركة الدقائق</w:t>
            </w:r>
          </w:p>
        </w:tc>
      </w:tr>
      <w:tr w:rsidR="00B06DF5" w:rsidTr="001A2BDA">
        <w:tc>
          <w:tcPr>
            <w:tcW w:w="1076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السائلة</w:t>
            </w:r>
          </w:p>
        </w:tc>
        <w:tc>
          <w:tcPr>
            <w:tcW w:w="1701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يأخذ شكل الوعاء</w:t>
            </w:r>
          </w:p>
        </w:tc>
        <w:tc>
          <w:tcPr>
            <w:tcW w:w="1038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ثابت</w:t>
            </w:r>
          </w:p>
        </w:tc>
        <w:tc>
          <w:tcPr>
            <w:tcW w:w="1656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انزلاق</w:t>
            </w:r>
          </w:p>
        </w:tc>
      </w:tr>
      <w:tr w:rsidR="00B06DF5" w:rsidTr="001A2BDA">
        <w:tc>
          <w:tcPr>
            <w:tcW w:w="1076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الصلبة</w:t>
            </w:r>
          </w:p>
        </w:tc>
        <w:tc>
          <w:tcPr>
            <w:tcW w:w="1701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ثابت</w:t>
            </w:r>
          </w:p>
        </w:tc>
        <w:tc>
          <w:tcPr>
            <w:tcW w:w="1038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ثابت</w:t>
            </w:r>
          </w:p>
        </w:tc>
        <w:tc>
          <w:tcPr>
            <w:tcW w:w="1656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اهتزاز</w:t>
            </w:r>
          </w:p>
        </w:tc>
      </w:tr>
      <w:tr w:rsidR="00B06DF5" w:rsidTr="001A2BDA">
        <w:tc>
          <w:tcPr>
            <w:tcW w:w="1076" w:type="dxa"/>
          </w:tcPr>
          <w:p w:rsidR="00B06DF5" w:rsidRDefault="00B06DF5" w:rsidP="00BC2126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الغازية</w:t>
            </w:r>
          </w:p>
        </w:tc>
        <w:tc>
          <w:tcPr>
            <w:tcW w:w="1701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يأخذ شكل الوعاء</w:t>
            </w:r>
          </w:p>
        </w:tc>
        <w:tc>
          <w:tcPr>
            <w:tcW w:w="1038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غير ثابت</w:t>
            </w:r>
          </w:p>
        </w:tc>
        <w:tc>
          <w:tcPr>
            <w:tcW w:w="1656" w:type="dxa"/>
          </w:tcPr>
          <w:p w:rsidR="00B06DF5" w:rsidRPr="005E2BD8" w:rsidRDefault="00B06DF5" w:rsidP="00BC2126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انتشار</w:t>
            </w:r>
          </w:p>
        </w:tc>
      </w:tr>
    </w:tbl>
    <w:p w:rsidR="00B66EDB" w:rsidRDefault="005B66F5" w:rsidP="00B66EDB">
      <w:pPr>
        <w:rPr>
          <w:rFonts w:ascii="Times New Roman" w:eastAsia="Times New Roman" w:hAnsi="Times New Roman" w:cs="Simplified Arabic"/>
          <w:sz w:val="27"/>
          <w:szCs w:val="27"/>
          <w:rtl/>
        </w:rPr>
      </w:pPr>
      <w:r w:rsidRPr="005B66F5">
        <w:rPr>
          <w:rFonts w:asciiTheme="majorBidi" w:hAnsiTheme="majorBidi" w:cstheme="majorBidi"/>
          <w:b/>
          <w:bCs/>
          <w:noProof/>
          <w:sz w:val="24"/>
          <w:szCs w:val="24"/>
          <w:rtl/>
        </w:rPr>
        <w:pict>
          <v:shape id="_x0000_s1117" type="#_x0000_t202" style="position:absolute;left:0;text-align:left;margin-left:204pt;margin-top:30.5pt;width:189.5pt;height:32.55pt;z-index:251738112;mso-position-horizontal-relative:text;mso-position-vertical-relative:text;mso-width-relative:margin;mso-height-relative:margin" strokecolor="white [3212]">
            <v:textbox style="mso-next-textbox:#_x0000_s1117">
              <w:txbxContent>
                <w:p w:rsidR="00994FCA" w:rsidRDefault="00994FCA" w:rsidP="00B66EDB">
                  <w:r w:rsidRPr="00B66EDB">
                    <w:rPr>
                      <w:rFonts w:cs="Arial" w:hint="cs"/>
                      <w:noProof/>
                      <w:rtl/>
                    </w:rPr>
                    <w:drawing>
                      <wp:inline distT="0" distB="0" distL="0" distR="0">
                        <wp:extent cx="2207681" cy="390525"/>
                        <wp:effectExtent l="19050" t="0" r="2119" b="0"/>
                        <wp:docPr id="242" name="صورة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7681" cy="390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0D05A1" w:rsidRPr="000D05A1">
        <w:rPr>
          <w:rFonts w:asciiTheme="majorBidi" w:hAnsiTheme="majorBidi" w:cstheme="majorBidi" w:hint="cs"/>
          <w:b/>
          <w:bCs/>
          <w:sz w:val="24"/>
          <w:szCs w:val="24"/>
          <w:rtl/>
        </w:rPr>
        <w:t>9</w:t>
      </w:r>
      <w:r w:rsidR="000D05A1">
        <w:rPr>
          <w:rFonts w:asciiTheme="majorBidi" w:hAnsiTheme="majorBidi" w:cstheme="majorBidi" w:hint="cs"/>
          <w:sz w:val="24"/>
          <w:szCs w:val="24"/>
          <w:rtl/>
        </w:rPr>
        <w:t xml:space="preserve"> - </w:t>
      </w:r>
      <w:r w:rsidR="00A80155" w:rsidRPr="00C179F0">
        <w:rPr>
          <w:rFonts w:ascii="Times New Roman" w:eastAsia="Times New Roman" w:hAnsi="Times New Roman" w:cs="Simplified Arabic"/>
          <w:b/>
          <w:bCs/>
          <w:sz w:val="27"/>
          <w:szCs w:val="27"/>
          <w:shd w:val="clear" w:color="auto" w:fill="FFFF00"/>
          <w:rtl/>
        </w:rPr>
        <w:t>درجة الغليان</w:t>
      </w:r>
      <w:r w:rsidR="00A80155">
        <w:rPr>
          <w:rFonts w:ascii="Times New Roman" w:eastAsia="Times New Roman" w:hAnsi="Times New Roman" w:cs="Simplified Arabic"/>
          <w:sz w:val="27"/>
          <w:szCs w:val="27"/>
        </w:rPr>
        <w:t xml:space="preserve"> :</w:t>
      </w:r>
      <w:r w:rsidR="00A80155" w:rsidRPr="00C179F0">
        <w:rPr>
          <w:rFonts w:ascii="Times New Roman" w:eastAsia="Times New Roman" w:hAnsi="Times New Roman" w:cs="Simplified Arabic"/>
          <w:sz w:val="27"/>
          <w:szCs w:val="27"/>
        </w:rPr>
        <w:t xml:space="preserve"> </w:t>
      </w:r>
      <w:r w:rsidR="00A80155" w:rsidRPr="00C179F0">
        <w:rPr>
          <w:rFonts w:ascii="Times New Roman" w:eastAsia="Times New Roman" w:hAnsi="Times New Roman" w:cs="Simplified Arabic"/>
          <w:sz w:val="27"/>
          <w:szCs w:val="27"/>
          <w:rtl/>
        </w:rPr>
        <w:t>هي درجة</w:t>
      </w:r>
      <w:r w:rsidR="00A80155" w:rsidRPr="00C179F0">
        <w:rPr>
          <w:rFonts w:ascii="Times New Roman" w:eastAsia="Times New Roman" w:hAnsi="Times New Roman" w:cs="Simplified Arabic"/>
          <w:sz w:val="27"/>
          <w:szCs w:val="27"/>
        </w:rPr>
        <w:t xml:space="preserve"> </w:t>
      </w:r>
      <w:r w:rsidR="00A80155" w:rsidRPr="00C179F0">
        <w:rPr>
          <w:rFonts w:ascii="Times New Roman" w:eastAsia="Times New Roman" w:hAnsi="Times New Roman" w:cs="Simplified Arabic"/>
          <w:sz w:val="27"/>
          <w:szCs w:val="27"/>
          <w:rtl/>
        </w:rPr>
        <w:t xml:space="preserve">الحرارة التي تتحول عندها المادة من حالة </w:t>
      </w:r>
    </w:p>
    <w:p w:rsidR="0043168B" w:rsidRDefault="00A80155" w:rsidP="00B66EDB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C179F0">
        <w:rPr>
          <w:rFonts w:ascii="Times New Roman" w:eastAsia="Times New Roman" w:hAnsi="Times New Roman" w:cs="Simplified Arabic"/>
          <w:sz w:val="27"/>
          <w:szCs w:val="27"/>
          <w:rtl/>
        </w:rPr>
        <w:t>السيولة إلى الحالة الغازية .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CA4894" w:rsidRDefault="00A80155" w:rsidP="00CA4894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A80155">
        <w:rPr>
          <w:rFonts w:asciiTheme="majorBidi" w:hAnsiTheme="majorBidi" w:cstheme="majorBidi"/>
          <w:b/>
          <w:bCs/>
          <w:sz w:val="24"/>
          <w:szCs w:val="24"/>
          <w:rtl/>
        </w:rPr>
        <w:t xml:space="preserve">10 -  </w:t>
      </w:r>
      <w:r w:rsidRPr="00A80155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درجة الانصهار</w:t>
      </w:r>
      <w:r w:rsidRPr="00A80155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: </w:t>
      </w:r>
      <w:r w:rsidRPr="00A80155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درجة الحرارة التي تتحول</w:t>
      </w:r>
      <w:r w:rsidRPr="00A80155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A80155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عندها المادة من حالة الصلابة إلى حالة السيولة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.</w:t>
      </w:r>
    </w:p>
    <w:tbl>
      <w:tblPr>
        <w:tblStyle w:val="a4"/>
        <w:bidiVisual/>
        <w:tblW w:w="0" w:type="auto"/>
        <w:tblLook w:val="04A0"/>
      </w:tblPr>
      <w:tblGrid>
        <w:gridCol w:w="4195"/>
        <w:gridCol w:w="5528"/>
      </w:tblGrid>
      <w:tr w:rsidR="00C01077" w:rsidTr="00FF0E81">
        <w:tc>
          <w:tcPr>
            <w:tcW w:w="4195" w:type="dxa"/>
          </w:tcPr>
          <w:p w:rsidR="00C01077" w:rsidRDefault="00C01077" w:rsidP="00C0107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خصائص الفلزات</w:t>
            </w:r>
          </w:p>
        </w:tc>
        <w:tc>
          <w:tcPr>
            <w:tcW w:w="5528" w:type="dxa"/>
          </w:tcPr>
          <w:p w:rsidR="00C01077" w:rsidRDefault="00C01077" w:rsidP="00C01077">
            <w:pPr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خصائص اللافلزات</w:t>
            </w:r>
          </w:p>
        </w:tc>
      </w:tr>
      <w:tr w:rsidR="00C01077" w:rsidTr="00FF0E81">
        <w:tc>
          <w:tcPr>
            <w:tcW w:w="4195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لامعة</w:t>
            </w:r>
          </w:p>
        </w:tc>
        <w:tc>
          <w:tcPr>
            <w:tcW w:w="5528" w:type="dxa"/>
          </w:tcPr>
          <w:p w:rsidR="00C01077" w:rsidRPr="00C01077" w:rsidRDefault="00C67929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>غير لامعة او</w:t>
            </w:r>
            <w:r w:rsidR="00C01077"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معتمة</w:t>
            </w:r>
          </w:p>
        </w:tc>
      </w:tr>
      <w:tr w:rsidR="00C01077" w:rsidTr="00FF0E81">
        <w:tc>
          <w:tcPr>
            <w:tcW w:w="4195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قابلة للسحب والطرق</w:t>
            </w:r>
          </w:p>
        </w:tc>
        <w:tc>
          <w:tcPr>
            <w:tcW w:w="5528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غير قابلة للسحب والطرق</w:t>
            </w:r>
          </w:p>
        </w:tc>
      </w:tr>
      <w:tr w:rsidR="00C01077" w:rsidTr="00FF0E81">
        <w:tc>
          <w:tcPr>
            <w:tcW w:w="4195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موصلة للحرارة والكهرباء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ولها خصائص مغناطيسية</w:t>
            </w:r>
          </w:p>
        </w:tc>
        <w:tc>
          <w:tcPr>
            <w:tcW w:w="5528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ضعيفة التوصيل للحرارة والكهرباء</w:t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</w:t>
            </w:r>
            <w:r w:rsidR="00FF0E81">
              <w:rPr>
                <w:rFonts w:asciiTheme="majorBidi" w:hAnsiTheme="majorBidi" w:cstheme="majorBidi" w:hint="cs"/>
                <w:sz w:val="24"/>
                <w:szCs w:val="24"/>
                <w:rtl/>
              </w:rPr>
              <w:t>والمغناطيسية ضعيفة او معدومة</w:t>
            </w:r>
          </w:p>
        </w:tc>
      </w:tr>
      <w:tr w:rsidR="00C01077" w:rsidTr="00FF0E81">
        <w:tc>
          <w:tcPr>
            <w:tcW w:w="4195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>جميعها صلبة عدا الزئبق</w:t>
            </w:r>
          </w:p>
        </w:tc>
        <w:tc>
          <w:tcPr>
            <w:tcW w:w="5528" w:type="dxa"/>
          </w:tcPr>
          <w:p w:rsidR="00C01077" w:rsidRPr="00C01077" w:rsidRDefault="00C01077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C01077">
              <w:rPr>
                <w:rFonts w:asciiTheme="majorBidi" w:hAnsiTheme="majorBidi" w:cstheme="majorBidi" w:hint="cs"/>
                <w:sz w:val="24"/>
                <w:szCs w:val="24"/>
                <w:rtl/>
              </w:rPr>
              <w:t xml:space="preserve"> تكون صلبة او سائلة ومعظمها غازية</w:t>
            </w:r>
          </w:p>
        </w:tc>
      </w:tr>
      <w:tr w:rsidR="005062DB" w:rsidTr="00FF0E81">
        <w:tc>
          <w:tcPr>
            <w:tcW w:w="4195" w:type="dxa"/>
          </w:tcPr>
          <w:p w:rsidR="005062DB" w:rsidRPr="00C01077" w:rsidRDefault="005062DB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5528" w:type="dxa"/>
          </w:tcPr>
          <w:p w:rsidR="005062DB" w:rsidRPr="00C01077" w:rsidRDefault="005062DB" w:rsidP="000D05A1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</w:tr>
    </w:tbl>
    <w:p w:rsidR="0081568C" w:rsidRDefault="005B66F5" w:rsidP="00B1617E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rtl/>
        </w:rPr>
        <w:pict>
          <v:shape id="_x0000_s1028" type="#_x0000_t202" style="position:absolute;left:0;text-align:left;margin-left:309.1pt;margin-top:104.95pt;width:197.7pt;height:49.65pt;z-index:251662336;mso-position-horizontal-relative:text;mso-position-vertical-relative:text;mso-width-relative:margin;mso-height-relative:margin" strokecolor="white [3212]">
            <v:textbox style="mso-next-textbox:#_x0000_s1028">
              <w:txbxContent>
                <w:p w:rsidR="00994FCA" w:rsidRPr="00C45B1C" w:rsidRDefault="00994FCA" w:rsidP="00C45B1C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C45B1C">
                    <w:rPr>
                      <w:rFonts w:ascii="Times New Roman" w:eastAsia="Times New Roman" w:hAnsi="Times New Roman" w:cs="Simplified Arabic" w:hint="cs"/>
                      <w:b/>
                      <w:bCs/>
                      <w:color w:val="39A8EA"/>
                      <w:sz w:val="24"/>
                      <w:szCs w:val="24"/>
                      <w:rtl/>
                    </w:rPr>
                    <w:t>4</w:t>
                  </w:r>
                  <w:r w:rsidRPr="00C45B1C">
                    <w:rPr>
                      <w:rFonts w:ascii="Times New Roman" w:eastAsia="Times New Roman" w:hAnsi="Times New Roman" w:cs="Simplified Arabic"/>
                      <w:b/>
                      <w:bCs/>
                      <w:color w:val="39A8EA"/>
                      <w:sz w:val="24"/>
                      <w:szCs w:val="24"/>
                    </w:rPr>
                    <w:t xml:space="preserve">. </w:t>
                  </w:r>
                  <w:r w:rsidRPr="00C45B1C">
                    <w:rPr>
                      <w:rFonts w:ascii="Times New Roman" w:eastAsia="Times New Roman" w:hAnsi="Times New Roman" w:cs="Simplified Arabic"/>
                      <w:b/>
                      <w:bCs/>
                      <w:color w:val="39A8EA"/>
                      <w:sz w:val="24"/>
                      <w:szCs w:val="24"/>
                      <w:rtl/>
                    </w:rPr>
                    <w:t>التفكير الناقد</w:t>
                  </w:r>
                  <w:r w:rsidRPr="00C45B1C">
                    <w:rPr>
                      <w:rFonts w:ascii="Times New Roman" w:eastAsia="Times New Roman" w:hAnsi="Times New Roman" w:cs="Simplified Arabic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C45B1C">
                    <w:rPr>
                      <w:rFonts w:ascii="Times New Roman" w:eastAsia="Times New Roman" w:hAnsi="Times New Roman" w:cs="Simplified Arabic"/>
                      <w:b/>
                      <w:bCs/>
                      <w:sz w:val="24"/>
                      <w:szCs w:val="24"/>
                      <w:rtl/>
                    </w:rPr>
                    <w:t xml:space="preserve">أيهما يتبخر بسرعة أكبر ، </w:t>
                  </w:r>
                  <w:r w:rsidRPr="00C45B1C">
                    <w:rPr>
                      <w:rFonts w:ascii="Times New Roman" w:eastAsia="Times New Roman" w:hAnsi="Times New Roman" w:cs="Simplified Arabic" w:hint="cs"/>
                      <w:b/>
                      <w:bCs/>
                      <w:sz w:val="24"/>
                      <w:szCs w:val="24"/>
                      <w:rtl/>
                    </w:rPr>
                    <w:t>ماء</w:t>
                  </w:r>
                  <w:r w:rsidRPr="00C45B1C">
                    <w:rPr>
                      <w:rFonts w:ascii="Times New Roman" w:eastAsia="Times New Roman" w:hAnsi="Times New Roman" w:cs="Simplified Arabic"/>
                      <w:b/>
                      <w:bCs/>
                      <w:sz w:val="24"/>
                      <w:szCs w:val="24"/>
                      <w:rtl/>
                    </w:rPr>
                    <w:t xml:space="preserve"> مُبرَّد أم </w:t>
                  </w:r>
                  <w:r w:rsidRPr="00C45B1C">
                    <w:rPr>
                      <w:rFonts w:ascii="Times New Roman" w:eastAsia="Times New Roman" w:hAnsi="Times New Roman" w:cs="Simplified Arabic" w:hint="cs"/>
                      <w:b/>
                      <w:bCs/>
                      <w:sz w:val="24"/>
                      <w:szCs w:val="24"/>
                      <w:rtl/>
                    </w:rPr>
                    <w:t>ماء</w:t>
                  </w:r>
                  <w:r w:rsidRPr="00C45B1C">
                    <w:rPr>
                      <w:rFonts w:ascii="Times New Roman" w:eastAsia="Times New Roman" w:hAnsi="Times New Roman" w:cs="Simplified Arabic"/>
                      <w:b/>
                      <w:bCs/>
                      <w:sz w:val="24"/>
                      <w:szCs w:val="24"/>
                      <w:rtl/>
                    </w:rPr>
                    <w:t xml:space="preserve"> غير مُبرَّد ؟</w:t>
                  </w:r>
                </w:p>
              </w:txbxContent>
            </v:textbox>
          </v:shape>
        </w:pict>
      </w:r>
      <w:r w:rsidR="00C74B64" w:rsidRPr="00C74B64">
        <w:rPr>
          <w:rFonts w:asciiTheme="majorBidi" w:hAnsiTheme="majorBidi" w:cs="Times New Roman"/>
          <w:b/>
          <w:bCs/>
          <w:noProof/>
          <w:sz w:val="24"/>
          <w:szCs w:val="24"/>
          <w:rtl/>
        </w:rPr>
        <w:drawing>
          <wp:inline distT="0" distB="0" distL="0" distR="0">
            <wp:extent cx="5667375" cy="1803101"/>
            <wp:effectExtent l="19050" t="0" r="9525" b="0"/>
            <wp:docPr id="10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1803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4A73" w:rsidRDefault="00314A73" w:rsidP="0081568C">
      <w:pPr>
        <w:jc w:val="center"/>
        <w:rPr>
          <w:rFonts w:asciiTheme="majorBidi" w:hAnsiTheme="majorBidi" w:cstheme="majorBidi"/>
          <w:b/>
          <w:bCs/>
          <w:sz w:val="24"/>
          <w:szCs w:val="24"/>
          <w:u w:val="single"/>
          <w:rtl/>
        </w:rPr>
      </w:pPr>
    </w:p>
    <w:p w:rsidR="0081568C" w:rsidRDefault="0081568C" w:rsidP="0081568C">
      <w:pPr>
        <w:jc w:val="center"/>
        <w:rPr>
          <w:rFonts w:asciiTheme="majorBidi" w:hAnsiTheme="majorBidi" w:cstheme="majorBidi"/>
          <w:b/>
          <w:bCs/>
          <w:sz w:val="24"/>
          <w:szCs w:val="24"/>
          <w:u w:val="single"/>
          <w:rtl/>
        </w:rPr>
      </w:pPr>
      <w:r w:rsidRPr="0081568C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lastRenderedPageBreak/>
        <w:t>الإجابة</w:t>
      </w:r>
    </w:p>
    <w:p w:rsidR="0081568C" w:rsidRDefault="0081568C" w:rsidP="0081568C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الشكل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 w:rsidR="00594786">
        <w:rPr>
          <w:rFonts w:asciiTheme="majorBidi" w:hAnsiTheme="majorBidi" w:cstheme="majorBidi" w:hint="cs"/>
          <w:b/>
          <w:bCs/>
          <w:sz w:val="24"/>
          <w:szCs w:val="24"/>
          <w:rtl/>
        </w:rPr>
        <w:t>الأبعاد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اللون - الكتلة</w:t>
      </w:r>
    </w:p>
    <w:p w:rsidR="0081568C" w:rsidRDefault="0081568C" w:rsidP="0081568C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2 -  راجع الفقرة 7 و 8 الصفحة السابقة</w:t>
      </w:r>
      <w:r w:rsidR="008C1810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وبالنسبة لحالة البلازما فهي حالة خاصة من الحالة الغازية عند ارتفاع حرارتها كما يحدث في مصابيح النيون</w:t>
      </w:r>
    </w:p>
    <w:p w:rsidR="0081568C" w:rsidRDefault="0081568C" w:rsidP="0081568C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3 </w:t>
      </w:r>
      <w:r w:rsidR="008C1810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="008C1810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باحداث تغيير في درجة الحرارة  اوالضغط</w:t>
      </w:r>
    </w:p>
    <w:p w:rsidR="003D4E9E" w:rsidRDefault="003D4E9E" w:rsidP="0081568C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يتبخر الماء غير المبرد بسرعة اكبر وذلك لارتفاع درجة حرارته وزيادة حركة جزيئاته</w:t>
      </w:r>
      <w:r w:rsidR="00E74BBB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. </w:t>
      </w:r>
    </w:p>
    <w:p w:rsidR="00E74BBB" w:rsidRDefault="00E74BBB" w:rsidP="00E74BBB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5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كتلة النيكل =  الكثافة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الحجم  =  9.8 جم / سم</w:t>
      </w:r>
      <w:r w:rsidRPr="007339C8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4 سم</w:t>
      </w:r>
      <w:r w:rsidRPr="007339C8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= 39.2 جم </w:t>
      </w:r>
    </w:p>
    <w:p w:rsidR="0081568C" w:rsidRDefault="00E74BBB" w:rsidP="006E47AA">
      <w:pPr>
        <w:pBdr>
          <w:bottom w:val="single" w:sz="6" w:space="1" w:color="auto"/>
        </w:pBdr>
        <w:tabs>
          <w:tab w:val="left" w:pos="3026"/>
        </w:tabs>
        <w:rPr>
          <w:rFonts w:asciiTheme="majorBidi" w:hAnsiTheme="majorBidi" w:cstheme="majorBidi"/>
          <w:sz w:val="24"/>
          <w:szCs w:val="24"/>
          <w:rtl/>
        </w:rPr>
      </w:pPr>
      <w:r>
        <w:rPr>
          <w:rFonts w:asciiTheme="majorBidi" w:hAnsiTheme="majorBidi" w:cstheme="majorBidi" w:hint="cs"/>
          <w:sz w:val="24"/>
          <w:szCs w:val="24"/>
          <w:rtl/>
        </w:rPr>
        <w:t xml:space="preserve">    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كتلة الرصاص =  الكثافة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الحجم  =  11.3 جم / سم</w:t>
      </w:r>
      <w:r w:rsidRPr="007339C8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4 سم</w:t>
      </w:r>
      <w:r w:rsidRPr="007339C8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= 45.2 جم</w:t>
      </w:r>
      <w:r w:rsidR="0081568C">
        <w:rPr>
          <w:rFonts w:asciiTheme="majorBidi" w:hAnsiTheme="majorBidi" w:cstheme="majorBidi"/>
          <w:sz w:val="24"/>
          <w:szCs w:val="24"/>
          <w:rtl/>
        </w:rPr>
        <w:tab/>
      </w:r>
    </w:p>
    <w:p w:rsidR="006E47AA" w:rsidRDefault="00C45B1C" w:rsidP="00C45B1C">
      <w:pPr>
        <w:tabs>
          <w:tab w:val="left" w:pos="3026"/>
        </w:tabs>
        <w:jc w:val="center"/>
        <w:rPr>
          <w:rFonts w:asciiTheme="majorBidi" w:hAnsiTheme="majorBidi" w:cstheme="majorBidi"/>
          <w:b/>
          <w:bCs/>
          <w:sz w:val="28"/>
          <w:szCs w:val="28"/>
          <w:u w:val="single"/>
          <w:rtl/>
        </w:rPr>
      </w:pP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الدرس 2 : الخصائص والتغيرات الكيميائية صــ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54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ـــــــــ</w:t>
      </w:r>
    </w:p>
    <w:p w:rsidR="001D4CD3" w:rsidRDefault="001D4CD3" w:rsidP="001D4CD3">
      <w:pPr>
        <w:spacing w:before="75" w:after="75" w:line="240" w:lineRule="auto"/>
        <w:ind w:right="300"/>
        <w:rPr>
          <w:rFonts w:ascii="Times New Roman" w:eastAsia="Times New Roman" w:hAnsi="Times New Roman" w:cs="Simplified Arabic"/>
          <w:sz w:val="27"/>
          <w:szCs w:val="27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 w:rsidR="00C45B1C" w:rsidRPr="001D4CD3">
        <w:rPr>
          <w:rFonts w:asciiTheme="majorBidi" w:hAnsiTheme="majorBidi" w:cstheme="majorBidi"/>
          <w:b/>
          <w:bCs/>
          <w:sz w:val="24"/>
          <w:szCs w:val="24"/>
          <w:rtl/>
        </w:rPr>
        <w:t xml:space="preserve">- </w:t>
      </w:r>
      <w:r w:rsidRPr="001D4CD3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الحرارة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: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صورة من صور الطاقة تسري من الجسم الساخن إلى الجسم البارد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عند اتصالهما معاً</w:t>
      </w:r>
      <w:r w:rsidRPr="00C179F0">
        <w:rPr>
          <w:rFonts w:ascii="Times New Roman" w:eastAsia="Times New Roman" w:hAnsi="Times New Roman" w:cs="Simplified Arabic"/>
          <w:sz w:val="27"/>
          <w:szCs w:val="27"/>
        </w:rPr>
        <w:t xml:space="preserve"> .</w:t>
      </w:r>
    </w:p>
    <w:p w:rsidR="001D4CD3" w:rsidRDefault="001D4CD3" w:rsidP="004C0F89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2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-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الخاصية الكيميائية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هي الخاصية التي تعطي المادة المقدرة لحدوث تغير فيها ينتج مواد جديدة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.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و تساعد معرفة الخصائص الكيميائية على تحديد الفروق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بين المواد و التمييز بينها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.</w:t>
      </w:r>
    </w:p>
    <w:p w:rsidR="001D4CD3" w:rsidRDefault="001D4CD3" w:rsidP="00D04BEA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3 -  التغير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الكيميائي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هو التغير الذي يحدث تغيراً في تركيب المادة بسبب الخصائص الكيميائية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1D4CD3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لها . و تنتج مادة أو مواد جديدة بسبب هذا التغير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.</w:t>
      </w:r>
    </w:p>
    <w:p w:rsidR="001D4CD3" w:rsidRDefault="001D4CD3" w:rsidP="001D4CD3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من امثلة التغير الكيميائي ( احتراق الخشب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تغير لون الفاكهة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صدأ الحديد )</w:t>
      </w:r>
      <w:r w:rsidR="00594786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راجع صفحة (54-55)</w:t>
      </w:r>
    </w:p>
    <w:p w:rsidR="00B1617E" w:rsidRDefault="002417EF" w:rsidP="00B1617E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</w:rPr>
      </w:pPr>
      <w:r w:rsidRPr="002417E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5 - من الأدلة على حدوث تغيُّرات كيميائية : إنتاج الحرارة ، أو</w:t>
      </w:r>
      <w:r w:rsidRPr="002417EF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2417E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الضوء ، أو الدخان ، أو التغير في اللون ، أو الصوت .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و</w:t>
      </w:r>
      <w:r w:rsidRPr="002417E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هذه الدلائل يمكنك</w:t>
      </w:r>
      <w:r w:rsidRPr="002417EF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2417E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سماعها أو رؤيتها عند حرق الخشب </w:t>
      </w:r>
    </w:p>
    <w:p w:rsidR="001D4CD3" w:rsidRDefault="00D9491C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noProof/>
          <w:sz w:val="24"/>
          <w:szCs w:val="24"/>
        </w:rPr>
        <w:drawing>
          <wp:inline distT="0" distB="0" distL="0" distR="0">
            <wp:extent cx="6181725" cy="1781175"/>
            <wp:effectExtent l="19050" t="0" r="9525" b="0"/>
            <wp:docPr id="9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725" cy="178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617E">
        <w:rPr>
          <w:rFonts w:asciiTheme="majorBidi" w:eastAsia="Times New Roman" w:hAnsiTheme="majorBidi" w:cstheme="majorBidi"/>
          <w:sz w:val="24"/>
          <w:szCs w:val="24"/>
          <w:rtl/>
        </w:rPr>
        <w:tab/>
      </w:r>
    </w:p>
    <w:p w:rsidR="008307BD" w:rsidRDefault="008307BD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8307BD" w:rsidRDefault="008307BD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Default="00777DDB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Default="00777DDB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Default="00777DDB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Default="00777DDB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Default="00777DDB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Pr="00B1617E" w:rsidRDefault="00777DDB" w:rsidP="00B1617E">
      <w:pPr>
        <w:spacing w:before="75" w:after="75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B1617E" w:rsidRDefault="00B1617E" w:rsidP="00B1617E">
      <w:pPr>
        <w:tabs>
          <w:tab w:val="left" w:pos="2816"/>
        </w:tabs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6637622" cy="1409700"/>
            <wp:effectExtent l="19050" t="0" r="0" b="0"/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41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617E" w:rsidRDefault="00B1617E" w:rsidP="00B1617E">
      <w:pPr>
        <w:jc w:val="center"/>
        <w:rPr>
          <w:rFonts w:asciiTheme="majorBidi" w:hAnsiTheme="majorBidi" w:cstheme="majorBidi"/>
          <w:b/>
          <w:bCs/>
          <w:sz w:val="24"/>
          <w:szCs w:val="24"/>
          <w:u w:val="single"/>
          <w:rtl/>
        </w:rPr>
      </w:pPr>
      <w:r>
        <w:rPr>
          <w:rFonts w:asciiTheme="majorBidi" w:eastAsia="Times New Roman" w:hAnsiTheme="majorBidi" w:cstheme="majorBidi"/>
          <w:sz w:val="24"/>
          <w:szCs w:val="24"/>
          <w:rtl/>
        </w:rPr>
        <w:tab/>
      </w:r>
      <w:r w:rsidRPr="0081568C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>الإجابة</w:t>
      </w:r>
    </w:p>
    <w:p w:rsidR="00B1617E" w:rsidRDefault="00B1617E" w:rsidP="00B1617E">
      <w:pP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B1617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 </w:t>
      </w:r>
      <w:r w:rsidRPr="00B1617E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B1617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هي الخاصية التي تعطي المادة القدرة </w:t>
      </w:r>
      <w:r w:rsidR="00241A4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ع</w:t>
      </w:r>
      <w:r w:rsidRPr="00B1617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لى التغير بحيث تتحول الى مواد جديدة .</w:t>
      </w:r>
    </w:p>
    <w:p w:rsidR="00AD4EB6" w:rsidRDefault="00AD4EB6" w:rsidP="00B1617E">
      <w:pP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امثلة (  القدرة على الاحتراق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التفاعل مع الاكسجين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التفاعل بتأثير الحرارة والضوء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التفكك بتأثير الكهرباء</w:t>
      </w:r>
      <w:r w:rsidR="00A6019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)</w:t>
      </w:r>
    </w:p>
    <w:p w:rsidR="00A60199" w:rsidRDefault="00A60199" w:rsidP="00A60199">
      <w:pP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2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حرارة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ضوء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غاز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تغير اللون</w:t>
      </w:r>
    </w:p>
    <w:p w:rsidR="00A60199" w:rsidRDefault="00A60199" w:rsidP="00A60199">
      <w:pP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3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تغير كيميائي</w:t>
      </w:r>
    </w:p>
    <w:p w:rsidR="00A60199" w:rsidRDefault="00A60199" w:rsidP="00A60199">
      <w:pP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حسب قانون حفظ الكتلة نفترض ان كتلة الغاز هي ( س ) جم</w:t>
      </w:r>
    </w:p>
    <w:p w:rsidR="00A60199" w:rsidRDefault="005B66F5" w:rsidP="00A60199">
      <w:pP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030" type="#_x0000_t66" style="position:absolute;left:0;text-align:left;margin-left:316.5pt;margin-top:5.95pt;width:32.25pt;height:8.25pt;z-index:251663360" fillcolor="black [3213]">
            <w10:wrap anchorx="page"/>
          </v:shape>
        </w:pict>
      </w:r>
      <w:r w:rsidR="00A6019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كتلة المواد الناتجة = كتلة المواد المتفاعلة                         2.56 جم + س  جم = 4 جم</w:t>
      </w:r>
      <w:r w:rsidR="00007E4A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س = 4جم </w:t>
      </w:r>
      <w:r w:rsidR="00007E4A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007E4A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2.56 جم = 1.44 جم</w:t>
      </w:r>
    </w:p>
    <w:p w:rsidR="00D02122" w:rsidRDefault="00007E4A" w:rsidP="00D02122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كتلة الغاز = 1.44جم</w:t>
      </w:r>
    </w:p>
    <w:p w:rsidR="00D02122" w:rsidRDefault="005B66F5" w:rsidP="00D02122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87" type="#_x0000_t202" style="position:absolute;left:0;text-align:left;margin-left:-2.25pt;margin-top:8.65pt;width:519.5pt;height:124.5pt;z-index:251704320;mso-width-relative:margin;mso-height-relative:margin">
            <v:textbox style="mso-next-textbox:#_x0000_s1087">
              <w:txbxContent>
                <w:p w:rsidR="00994FCA" w:rsidRDefault="00994FCA" w:rsidP="000424F8">
                  <w:pPr>
                    <w:rPr>
                      <w:rtl/>
                    </w:rPr>
                  </w:pPr>
                  <w:r w:rsidRPr="00FB7C96">
                    <w:rPr>
                      <w:rFonts w:ascii="Times New Roman" w:eastAsia="Times New Roman" w:hAnsi="Times New Roman" w:cs="Simplified Arabic"/>
                      <w:b/>
                      <w:bCs/>
                      <w:color w:val="D20000"/>
                      <w:sz w:val="32"/>
                      <w:szCs w:val="32"/>
                      <w:rtl/>
                    </w:rPr>
                    <w:t>الخصائص و التغيرات الفيزيائية</w:t>
                  </w:r>
                </w:p>
                <w:p w:rsidR="00994FCA" w:rsidRPr="001D51DB" w:rsidRDefault="00994FCA" w:rsidP="000424F8">
                  <w:pPr>
                    <w:pStyle w:val="a5"/>
                    <w:numPr>
                      <w:ilvl w:val="0"/>
                      <w:numId w:val="5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أي خاصية للمادة يمكن ملاحظتها أو قياسها هي خاصية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فيزيائية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</w:t>
                  </w:r>
                </w:p>
                <w:p w:rsidR="00994FCA" w:rsidRPr="001D51DB" w:rsidRDefault="00994FCA" w:rsidP="000424F8">
                  <w:pPr>
                    <w:pStyle w:val="a5"/>
                    <w:numPr>
                      <w:ilvl w:val="0"/>
                      <w:numId w:val="5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حالات المادة الأربع هي : الصلبة ، و السائلة ، و الغازية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، و البلازما . تُحدَّد حالة المادة بطاقة جزيئاتها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</w:t>
                  </w:r>
                </w:p>
                <w:p w:rsidR="00994FCA" w:rsidRPr="001D51DB" w:rsidRDefault="00994FCA" w:rsidP="00864951">
                  <w:pPr>
                    <w:pStyle w:val="a5"/>
                    <w:numPr>
                      <w:ilvl w:val="0"/>
                      <w:numId w:val="5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اللون ، و الشكل ، و الطول ،  والكتلة ، و الحجم ، و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الكثافة ، و درجة الانصهار ، و درجة الغليان جميعها خصائص فيزيائية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</w:p>
                <w:p w:rsidR="00994FCA" w:rsidRPr="001D51DB" w:rsidRDefault="00994FCA" w:rsidP="000424F8">
                  <w:pPr>
                    <w:pStyle w:val="a5"/>
                    <w:numPr>
                      <w:ilvl w:val="0"/>
                      <w:numId w:val="5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في التغير الفيزيائي تتغير خصائص المادة دون أن يتغير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نوعوها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 </w:t>
                  </w:r>
                </w:p>
                <w:p w:rsidR="00994FCA" w:rsidRPr="001D51DB" w:rsidRDefault="00994FCA" w:rsidP="000424F8">
                  <w:pPr>
                    <w:pStyle w:val="a5"/>
                    <w:numPr>
                      <w:ilvl w:val="0"/>
                      <w:numId w:val="5"/>
                    </w:numPr>
                    <w:rPr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يمكن تصنيف المواد بناءً على خصائصها الفيزيائية</w:t>
                  </w:r>
                  <w:r w:rsidRPr="001D51DB">
                    <w:rPr>
                      <w:rFonts w:ascii="Times New Roman" w:eastAsia="Times New Roman" w:hAnsi="Times New Roman" w:cs="Simplified Arabic"/>
                      <w:b/>
                      <w:bCs/>
                    </w:rPr>
                    <w:t xml:space="preserve"> </w:t>
                  </w:r>
                </w:p>
              </w:txbxContent>
            </v:textbox>
          </v:shape>
        </w:pict>
      </w:r>
    </w:p>
    <w:p w:rsidR="00D02122" w:rsidRPr="000424F8" w:rsidRDefault="00D02122" w:rsidP="00D02122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D02122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5B66F5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88" type="#_x0000_t202" style="position:absolute;left:0;text-align:left;margin-left:-2.25pt;margin-top:12.05pt;width:519.5pt;height:134.25pt;z-index:251705344;mso-width-relative:margin;mso-height-relative:margin">
            <v:textbox style="mso-next-textbox:#_x0000_s1088">
              <w:txbxContent>
                <w:tbl>
                  <w:tblPr>
                    <w:bidiVisual/>
                    <w:tblW w:w="4950" w:type="pct"/>
                    <w:tblCellSpacing w:w="0" w:type="dxa"/>
                    <w:tblCellMar>
                      <w:left w:w="0" w:type="dxa"/>
                      <w:right w:w="0" w:type="dxa"/>
                    </w:tblCellMar>
                    <w:tblLook w:val="04A0"/>
                  </w:tblPr>
                  <w:tblGrid>
                    <w:gridCol w:w="10001"/>
                  </w:tblGrid>
                  <w:tr w:rsidR="00994FCA" w:rsidRPr="00FB7C96" w:rsidTr="00847AB0">
                    <w:trPr>
                      <w:tblCellSpacing w:w="0" w:type="dxa"/>
                    </w:trPr>
                    <w:tc>
                      <w:tcPr>
                        <w:tcW w:w="0" w:type="auto"/>
                        <w:vAlign w:val="center"/>
                        <w:hideMark/>
                      </w:tcPr>
                      <w:p w:rsidR="00994FCA" w:rsidRPr="00FB7C96" w:rsidRDefault="00994FCA" w:rsidP="00847AB0">
                        <w:pPr>
                          <w:spacing w:before="100" w:beforeAutospacing="1" w:after="100" w:afterAutospacing="1" w:line="240" w:lineRule="auto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FB7C96">
                          <w:rPr>
                            <w:rFonts w:ascii="Times New Roman" w:eastAsia="Times New Roman" w:hAnsi="Times New Roman" w:cs="Simplified Arabic"/>
                            <w:b/>
                            <w:bCs/>
                            <w:color w:val="D20000"/>
                            <w:sz w:val="32"/>
                            <w:szCs w:val="32"/>
                            <w:rtl/>
                          </w:rPr>
                          <w:t>الخصائص و التغيرات</w:t>
                        </w:r>
                        <w:r w:rsidRPr="00FB7C96">
                          <w:rPr>
                            <w:rFonts w:ascii="Times New Roman" w:eastAsia="Times New Roman" w:hAnsi="Times New Roman" w:cs="Simplified Arabic"/>
                            <w:b/>
                            <w:bCs/>
                            <w:color w:val="D20000"/>
                            <w:sz w:val="32"/>
                            <w:szCs w:val="32"/>
                          </w:rPr>
                          <w:t xml:space="preserve"> </w:t>
                        </w:r>
                        <w:r w:rsidRPr="00FB7C96">
                          <w:rPr>
                            <w:rFonts w:ascii="Times New Roman" w:eastAsia="Times New Roman" w:hAnsi="Times New Roman" w:cs="Simplified Arabic"/>
                            <w:b/>
                            <w:bCs/>
                            <w:color w:val="D20000"/>
                            <w:sz w:val="32"/>
                            <w:szCs w:val="32"/>
                            <w:rtl/>
                          </w:rPr>
                          <w:t>الكيميائية</w:t>
                        </w:r>
                      </w:p>
                    </w:tc>
                  </w:tr>
                </w:tbl>
                <w:p w:rsidR="00994FCA" w:rsidRPr="001D51DB" w:rsidRDefault="00994FCA" w:rsidP="00CE503D">
                  <w:pPr>
                    <w:pStyle w:val="a5"/>
                    <w:numPr>
                      <w:ilvl w:val="0"/>
                      <w:numId w:val="9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الخاصية الكيميائية تمنح المادة القدرة على حدوث تغير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كيميائي فيها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</w:t>
                  </w:r>
                </w:p>
                <w:p w:rsidR="00994FCA" w:rsidRPr="001D51DB" w:rsidRDefault="00994FCA" w:rsidP="00CE503D">
                  <w:pPr>
                    <w:pStyle w:val="a5"/>
                    <w:numPr>
                      <w:ilvl w:val="0"/>
                      <w:numId w:val="9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مِنَ الخصائص الكيميائية العامة : قابلية الاحتراق ، و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التفاعل مع الأكسجين ، و التفاعل مع الحرارة أو الضوء ، و التحلل بالكهرباء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</w:t>
                  </w:r>
                </w:p>
                <w:p w:rsidR="00994FCA" w:rsidRPr="001D51DB" w:rsidRDefault="00994FCA" w:rsidP="00CE503D">
                  <w:pPr>
                    <w:pStyle w:val="a5"/>
                    <w:numPr>
                      <w:ilvl w:val="0"/>
                      <w:numId w:val="9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في التغيرات الكيميائية تتحد المواد لتكوين مادة جديدة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</w:t>
                  </w:r>
                </w:p>
                <w:p w:rsidR="00994FCA" w:rsidRPr="001D51DB" w:rsidRDefault="00994FCA" w:rsidP="00CE503D">
                  <w:pPr>
                    <w:pStyle w:val="a5"/>
                    <w:numPr>
                      <w:ilvl w:val="0"/>
                      <w:numId w:val="9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كتلة النواتج في التغير الكيميائي تساوي كتلة المواد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المتفاعلة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</w:t>
                  </w:r>
                </w:p>
                <w:p w:rsidR="00994FCA" w:rsidRPr="001D51DB" w:rsidRDefault="00994FCA" w:rsidP="00CE503D">
                  <w:pPr>
                    <w:pStyle w:val="a5"/>
                    <w:numPr>
                      <w:ilvl w:val="0"/>
                      <w:numId w:val="9"/>
                    </w:numPr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  <w:rtl/>
                    </w:rPr>
                    <w:t>تنتج عن التغير الكيميائي مادة نقية لها خصائص جديدة</w:t>
                  </w:r>
                  <w:r w:rsidRPr="001D51DB">
                    <w:rPr>
                      <w:rFonts w:asciiTheme="majorBidi" w:eastAsia="Times New Roman" w:hAnsiTheme="majorBidi" w:cstheme="majorBidi"/>
                      <w:b/>
                      <w:bCs/>
                    </w:rPr>
                    <w:t xml:space="preserve"> . </w:t>
                  </w:r>
                </w:p>
              </w:txbxContent>
            </v:textbox>
          </v:shape>
        </w:pict>
      </w: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tbl>
      <w:tblPr>
        <w:bidiVisual/>
        <w:tblW w:w="9616" w:type="dxa"/>
        <w:jc w:val="center"/>
        <w:tblCellSpacing w:w="0" w:type="dxa"/>
        <w:tblCellMar>
          <w:left w:w="0" w:type="dxa"/>
          <w:right w:w="0" w:type="dxa"/>
        </w:tblCellMar>
        <w:tblLook w:val="04A0"/>
      </w:tblPr>
      <w:tblGrid>
        <w:gridCol w:w="2103"/>
        <w:gridCol w:w="4394"/>
        <w:gridCol w:w="3119"/>
      </w:tblGrid>
      <w:tr w:rsidR="00D84D72" w:rsidRPr="008B357A" w:rsidTr="001D51DB">
        <w:trPr>
          <w:trHeight w:val="385"/>
          <w:tblCellSpacing w:w="0" w:type="dxa"/>
          <w:jc w:val="center"/>
        </w:trPr>
        <w:tc>
          <w:tcPr>
            <w:tcW w:w="9616" w:type="dxa"/>
            <w:gridSpan w:val="3"/>
            <w:shd w:val="clear" w:color="auto" w:fill="52941B"/>
            <w:vAlign w:val="center"/>
            <w:hideMark/>
          </w:tcPr>
          <w:p w:rsidR="00D84D72" w:rsidRPr="008B357A" w:rsidRDefault="008B357A" w:rsidP="00847AB0">
            <w:pPr>
              <w:spacing w:before="100" w:beforeAutospacing="1" w:after="100" w:afterAutospacing="1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color w:val="FFFFFF"/>
                <w:sz w:val="24"/>
                <w:szCs w:val="24"/>
                <w:rtl/>
              </w:rPr>
              <w:t>خواص المادة</w:t>
            </w:r>
          </w:p>
        </w:tc>
      </w:tr>
      <w:tr w:rsidR="00D84D72" w:rsidRPr="008B357A" w:rsidTr="001D51DB">
        <w:trPr>
          <w:trHeight w:val="385"/>
          <w:tblCellSpacing w:w="0" w:type="dxa"/>
          <w:jc w:val="center"/>
        </w:trPr>
        <w:tc>
          <w:tcPr>
            <w:tcW w:w="2103" w:type="dxa"/>
            <w:shd w:val="clear" w:color="auto" w:fill="FFECD9"/>
            <w:vAlign w:val="center"/>
            <w:hideMark/>
          </w:tcPr>
          <w:p w:rsidR="00D84D72" w:rsidRPr="008B357A" w:rsidRDefault="00D84D72" w:rsidP="00847AB0">
            <w:pPr>
              <w:spacing w:before="100" w:beforeAutospacing="1" w:after="100" w:afterAutospacing="1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نوع</w:t>
            </w: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</w:t>
            </w: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المادة</w:t>
            </w:r>
          </w:p>
        </w:tc>
        <w:tc>
          <w:tcPr>
            <w:tcW w:w="4394" w:type="dxa"/>
            <w:shd w:val="clear" w:color="auto" w:fill="FFECD9"/>
            <w:vAlign w:val="center"/>
            <w:hideMark/>
          </w:tcPr>
          <w:p w:rsidR="00D84D72" w:rsidRPr="008B357A" w:rsidRDefault="00D84D72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الخصائص الفيزيائية</w:t>
            </w:r>
          </w:p>
        </w:tc>
        <w:tc>
          <w:tcPr>
            <w:tcW w:w="3119" w:type="dxa"/>
            <w:shd w:val="clear" w:color="auto" w:fill="FFECD9"/>
            <w:vAlign w:val="center"/>
            <w:hideMark/>
          </w:tcPr>
          <w:p w:rsidR="00D84D72" w:rsidRPr="008B357A" w:rsidRDefault="00D84D72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الخصائص الكيميائية</w:t>
            </w:r>
          </w:p>
        </w:tc>
      </w:tr>
      <w:tr w:rsidR="00D84D72" w:rsidRPr="008B357A" w:rsidTr="001D51DB">
        <w:trPr>
          <w:trHeight w:val="385"/>
          <w:tblCellSpacing w:w="0" w:type="dxa"/>
          <w:jc w:val="center"/>
        </w:trPr>
        <w:tc>
          <w:tcPr>
            <w:tcW w:w="2103" w:type="dxa"/>
            <w:shd w:val="clear" w:color="auto" w:fill="F3F3F3"/>
            <w:vAlign w:val="center"/>
            <w:hideMark/>
          </w:tcPr>
          <w:p w:rsidR="00D84D72" w:rsidRPr="008B357A" w:rsidRDefault="00D84D72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جذع خشبي</w:t>
            </w: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4394" w:type="dxa"/>
            <w:shd w:val="clear" w:color="auto" w:fill="F3F3F3"/>
            <w:vAlign w:val="center"/>
            <w:hideMark/>
          </w:tcPr>
          <w:p w:rsidR="00D84D72" w:rsidRPr="008B357A" w:rsidRDefault="00D84D72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 </w:t>
            </w:r>
            <w:r w:rsidR="008B357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بني </w:t>
            </w:r>
            <w:r w:rsid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–</w:t>
            </w:r>
            <w:r w:rsidR="008B357A"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 مدور - صلب</w:t>
            </w:r>
          </w:p>
        </w:tc>
        <w:tc>
          <w:tcPr>
            <w:tcW w:w="3119" w:type="dxa"/>
            <w:shd w:val="clear" w:color="auto" w:fill="F3F3F3"/>
            <w:vAlign w:val="center"/>
            <w:hideMark/>
          </w:tcPr>
          <w:p w:rsidR="00D84D72" w:rsidRPr="008B357A" w:rsidRDefault="008B357A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قابل للاشتعال</w:t>
            </w:r>
          </w:p>
        </w:tc>
      </w:tr>
      <w:tr w:rsidR="008B357A" w:rsidRPr="008B357A" w:rsidTr="001D51DB">
        <w:trPr>
          <w:trHeight w:val="385"/>
          <w:tblCellSpacing w:w="0" w:type="dxa"/>
          <w:jc w:val="center"/>
        </w:trPr>
        <w:tc>
          <w:tcPr>
            <w:tcW w:w="2103" w:type="dxa"/>
            <w:shd w:val="clear" w:color="auto" w:fill="D3D3D3"/>
            <w:vAlign w:val="center"/>
            <w:hideMark/>
          </w:tcPr>
          <w:p w:rsidR="008B357A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عجينة الكيك</w:t>
            </w:r>
          </w:p>
        </w:tc>
        <w:tc>
          <w:tcPr>
            <w:tcW w:w="4394" w:type="dxa"/>
            <w:shd w:val="clear" w:color="auto" w:fill="D3D3D3"/>
            <w:vAlign w:val="center"/>
            <w:hideMark/>
          </w:tcPr>
          <w:p w:rsidR="008B357A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ملون- حلو -لزج</w:t>
            </w:r>
          </w:p>
        </w:tc>
        <w:tc>
          <w:tcPr>
            <w:tcW w:w="3119" w:type="dxa"/>
            <w:shd w:val="clear" w:color="auto" w:fill="D3D3D3"/>
            <w:vAlign w:val="center"/>
            <w:hideMark/>
          </w:tcPr>
          <w:p w:rsidR="008B357A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قابل للاشتعال</w:t>
            </w:r>
          </w:p>
        </w:tc>
      </w:tr>
      <w:tr w:rsidR="001D51DB" w:rsidRPr="008B357A" w:rsidTr="001D51DB">
        <w:trPr>
          <w:trHeight w:val="385"/>
          <w:tblCellSpacing w:w="0" w:type="dxa"/>
          <w:jc w:val="center"/>
        </w:trPr>
        <w:tc>
          <w:tcPr>
            <w:tcW w:w="2103" w:type="dxa"/>
            <w:shd w:val="clear" w:color="auto" w:fill="F3F3F3"/>
            <w:vAlign w:val="center"/>
            <w:hideMark/>
          </w:tcPr>
          <w:p w:rsidR="001D51DB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كتاب</w:t>
            </w:r>
          </w:p>
        </w:tc>
        <w:tc>
          <w:tcPr>
            <w:tcW w:w="4394" w:type="dxa"/>
            <w:shd w:val="clear" w:color="auto" w:fill="F3F3F3"/>
            <w:vAlign w:val="center"/>
            <w:hideMark/>
          </w:tcPr>
          <w:p w:rsidR="001D51DB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 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مستطيل 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–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ملون -صلب</w:t>
            </w:r>
          </w:p>
        </w:tc>
        <w:tc>
          <w:tcPr>
            <w:tcW w:w="3119" w:type="dxa"/>
            <w:shd w:val="clear" w:color="auto" w:fill="F3F3F3"/>
            <w:vAlign w:val="center"/>
            <w:hideMark/>
          </w:tcPr>
          <w:p w:rsidR="001D51DB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قابل للاشتعال</w:t>
            </w:r>
          </w:p>
        </w:tc>
      </w:tr>
      <w:tr w:rsidR="001D51DB" w:rsidRPr="008B357A" w:rsidTr="001D51DB">
        <w:trPr>
          <w:trHeight w:val="385"/>
          <w:tblCellSpacing w:w="0" w:type="dxa"/>
          <w:jc w:val="center"/>
        </w:trPr>
        <w:tc>
          <w:tcPr>
            <w:tcW w:w="2103" w:type="dxa"/>
            <w:shd w:val="clear" w:color="auto" w:fill="D3D3D3"/>
            <w:vAlign w:val="center"/>
            <w:hideMark/>
          </w:tcPr>
          <w:p w:rsidR="001D51DB" w:rsidRPr="008B357A" w:rsidRDefault="001D51DB" w:rsidP="00847AB0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كأس به عصير</w:t>
            </w:r>
          </w:p>
        </w:tc>
        <w:tc>
          <w:tcPr>
            <w:tcW w:w="4394" w:type="dxa"/>
            <w:shd w:val="clear" w:color="auto" w:fill="D3D3D3"/>
            <w:vAlign w:val="center"/>
            <w:hideMark/>
          </w:tcPr>
          <w:p w:rsidR="001D51DB" w:rsidRPr="008B357A" w:rsidRDefault="001D51DB" w:rsidP="001D51D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 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سائل 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–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 ملون 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–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 له حجم </w:t>
            </w:r>
            <w:r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  <w:t>–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 xml:space="preserve"> له شكل </w:t>
            </w:r>
          </w:p>
        </w:tc>
        <w:tc>
          <w:tcPr>
            <w:tcW w:w="3119" w:type="dxa"/>
            <w:shd w:val="clear" w:color="auto" w:fill="D3D3D3"/>
            <w:vAlign w:val="center"/>
            <w:hideMark/>
          </w:tcPr>
          <w:p w:rsidR="001D51DB" w:rsidRPr="008B357A" w:rsidRDefault="001D51DB" w:rsidP="001D51DB">
            <w:pPr>
              <w:spacing w:after="0" w:line="24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  <w:rtl/>
              </w:rPr>
            </w:pPr>
            <w:r w:rsidRPr="008B357A">
              <w:rPr>
                <w:rFonts w:asciiTheme="majorBidi" w:eastAsia="Times New Roman" w:hAnsiTheme="majorBidi" w:cstheme="majorBidi"/>
                <w:b/>
                <w:bCs/>
                <w:sz w:val="24"/>
                <w:szCs w:val="24"/>
              </w:rPr>
              <w:t> </w:t>
            </w:r>
            <w:r>
              <w:rPr>
                <w:rFonts w:asciiTheme="majorBidi" w:eastAsia="Times New Roman" w:hAnsiTheme="majorBidi" w:cstheme="majorBidi" w:hint="cs"/>
                <w:b/>
                <w:bCs/>
                <w:sz w:val="24"/>
                <w:szCs w:val="24"/>
                <w:rtl/>
              </w:rPr>
              <w:t>يتفاعل مع الجلي</w:t>
            </w:r>
          </w:p>
        </w:tc>
      </w:tr>
    </w:tbl>
    <w:p w:rsidR="00D02122" w:rsidRDefault="00D02122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77DDB" w:rsidRDefault="00777DDB" w:rsidP="00B11271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B11271" w:rsidRPr="00B11271" w:rsidRDefault="005B66F5" w:rsidP="00D84D72">
      <w:pPr>
        <w:pBdr>
          <w:bottom w:val="single" w:sz="6" w:space="1" w:color="auto"/>
        </w:pBdr>
        <w:tabs>
          <w:tab w:val="left" w:pos="4301"/>
        </w:tabs>
        <w:rPr>
          <w:rFonts w:asciiTheme="majorBidi" w:eastAsia="Times New Roman" w:hAnsiTheme="majorBidi" w:cs="Times New Roman"/>
          <w:b/>
          <w:bCs/>
          <w:sz w:val="28"/>
          <w:szCs w:val="28"/>
          <w:rtl/>
        </w:rPr>
      </w:pPr>
      <w:r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lastRenderedPageBreak/>
        <w:pict>
          <v:shape id="_x0000_s1031" type="#_x0000_t202" style="position:absolute;left:0;text-align:left;margin-left:16.5pt;margin-top:17.35pt;width:344.3pt;height:398.25pt;z-index:251665408;mso-width-relative:margin;mso-height-relative:margin">
            <v:textbox style="mso-next-textbox:#_x0000_s1031">
              <w:txbxContent>
                <w:p w:rsidR="00994FCA" w:rsidRDefault="00994FCA" w:rsidP="005A6670">
                  <w:pPr>
                    <w:rPr>
                      <w:rtl/>
                    </w:rPr>
                  </w:pPr>
                  <w:r w:rsidRPr="005A6670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447925" cy="1587566"/>
                        <wp:effectExtent l="19050" t="0" r="9525" b="0"/>
                        <wp:docPr id="19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7925" cy="15875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187204" w:rsidRDefault="00994FCA" w:rsidP="005A6670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187204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1 -  الفاكة المضاف اليها عصير الليمون لا يتغير لونها</w:t>
                  </w:r>
                </w:p>
                <w:p w:rsidR="00994FCA" w:rsidRPr="00187204" w:rsidRDefault="00994FCA" w:rsidP="005A6670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187204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2 – نتائج متشابهة</w:t>
                  </w:r>
                </w:p>
                <w:p w:rsidR="00994FCA" w:rsidRPr="00187204" w:rsidRDefault="00994FCA" w:rsidP="005A6670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187204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3 – الفاكهة المقطعة التي لم تمتزج بعصير الليمون</w:t>
                  </w:r>
                </w:p>
                <w:p w:rsidR="00994FCA" w:rsidRDefault="00994FCA" w:rsidP="005A6670">
                  <w:pPr>
                    <w:pBdr>
                      <w:bottom w:val="single" w:sz="6" w:space="1" w:color="auto"/>
                    </w:pBdr>
                    <w:rPr>
                      <w:rtl/>
                    </w:rPr>
                  </w:pPr>
                  <w:r w:rsidRPr="00187204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4 – تأثير  محلول الليمون على الفاكهة</w:t>
                  </w:r>
                </w:p>
                <w:p w:rsidR="00994FCA" w:rsidRDefault="00994FCA" w:rsidP="005A6670">
                  <w:pPr>
                    <w:rPr>
                      <w:rtl/>
                    </w:rPr>
                  </w:pPr>
                  <w:r w:rsidRPr="00187204">
                    <w:rPr>
                      <w:rFonts w:cs="Arial" w:hint="cs"/>
                      <w:noProof/>
                      <w:rtl/>
                    </w:rPr>
                    <w:drawing>
                      <wp:inline distT="0" distB="0" distL="0" distR="0">
                        <wp:extent cx="2647950" cy="866775"/>
                        <wp:effectExtent l="19050" t="0" r="0" b="0"/>
                        <wp:docPr id="21" name="صورة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58922" cy="8703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187204" w:rsidRDefault="00994FCA" w:rsidP="005A6670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187204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1 – غالبا نعم</w:t>
                  </w:r>
                </w:p>
                <w:p w:rsidR="00994FCA" w:rsidRDefault="00994FCA" w:rsidP="005A6670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187204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2 –يتغير اللون تدريجيا في الفاكهة التي لاتحتوي على عصير الليمون</w:t>
                  </w:r>
                </w:p>
                <w:p w:rsidR="00994FCA" w:rsidRDefault="00994FCA" w:rsidP="001B62EE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 xml:space="preserve">3 </w:t>
                  </w:r>
                  <w: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–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 xml:space="preserve">  يمنع أكلها  للحفاظ على صحة الطلاب   </w:t>
                  </w:r>
                  <w: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–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 xml:space="preserve"> ويمكن تقديمها للحيوانات لتأكلها</w:t>
                  </w:r>
                </w:p>
                <w:p w:rsidR="00994FCA" w:rsidRDefault="00994FCA" w:rsidP="001B62EE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</w:p>
                <w:p w:rsidR="00994FCA" w:rsidRDefault="00994FCA" w:rsidP="001B62EE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</w:p>
                <w:p w:rsidR="00994FCA" w:rsidRPr="00187204" w:rsidRDefault="00994FCA" w:rsidP="001B62EE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</w:p>
                <w:p w:rsidR="00994FCA" w:rsidRDefault="00994FCA"/>
              </w:txbxContent>
            </v:textbox>
          </v:shape>
        </w:pict>
      </w:r>
      <w:r w:rsidR="00B11271" w:rsidRPr="00B11271">
        <w:rPr>
          <w:rFonts w:asciiTheme="majorBidi" w:eastAsia="Times New Roman" w:hAnsiTheme="majorBidi" w:cs="Times New Roman" w:hint="cs"/>
          <w:b/>
          <w:bCs/>
          <w:sz w:val="28"/>
          <w:szCs w:val="28"/>
          <w:rtl/>
        </w:rPr>
        <w:t>استقصاء صـــــ</w:t>
      </w:r>
      <w:r w:rsidR="00B11271">
        <w:rPr>
          <w:rFonts w:asciiTheme="majorBidi" w:eastAsia="Times New Roman" w:hAnsiTheme="majorBidi" w:cs="Times New Roman" w:hint="cs"/>
          <w:b/>
          <w:bCs/>
          <w:sz w:val="28"/>
          <w:szCs w:val="28"/>
          <w:rtl/>
        </w:rPr>
        <w:t xml:space="preserve"> </w:t>
      </w:r>
      <w:r w:rsidR="00B11271" w:rsidRPr="00B11271">
        <w:rPr>
          <w:rFonts w:asciiTheme="majorBidi" w:eastAsia="Times New Roman" w:hAnsiTheme="majorBidi" w:cs="Times New Roman" w:hint="cs"/>
          <w:b/>
          <w:bCs/>
          <w:sz w:val="28"/>
          <w:szCs w:val="28"/>
          <w:rtl/>
        </w:rPr>
        <w:t xml:space="preserve">59 </w:t>
      </w:r>
      <w:r w:rsidR="00B11271" w:rsidRPr="00B11271">
        <w:rPr>
          <w:rFonts w:asciiTheme="majorBidi" w:eastAsia="Times New Roman" w:hAnsiTheme="majorBidi" w:cs="Times New Roman"/>
          <w:b/>
          <w:bCs/>
          <w:sz w:val="28"/>
          <w:szCs w:val="28"/>
          <w:rtl/>
        </w:rPr>
        <w:t>–</w:t>
      </w:r>
      <w:r w:rsidR="00B11271" w:rsidRPr="00B11271">
        <w:rPr>
          <w:rFonts w:asciiTheme="majorBidi" w:eastAsia="Times New Roman" w:hAnsiTheme="majorBidi" w:cs="Times New Roman" w:hint="cs"/>
          <w:b/>
          <w:bCs/>
          <w:sz w:val="28"/>
          <w:szCs w:val="28"/>
          <w:rtl/>
        </w:rPr>
        <w:t xml:space="preserve"> 60 ـــــــ</w:t>
      </w:r>
    </w:p>
    <w:p w:rsidR="00B11271" w:rsidRDefault="005A6670" w:rsidP="005A6670">
      <w:pPr>
        <w:tabs>
          <w:tab w:val="left" w:pos="9026"/>
        </w:tabs>
        <w:rPr>
          <w:rFonts w:asciiTheme="majorBidi" w:eastAsia="Times New Roman" w:hAnsiTheme="majorBidi" w:cs="Times New Roman"/>
          <w:b/>
          <w:bCs/>
          <w:sz w:val="24"/>
          <w:szCs w:val="24"/>
          <w:rtl/>
        </w:rPr>
      </w:pPr>
      <w:r w:rsidRPr="005A6670">
        <w:rPr>
          <w:rFonts w:asciiTheme="majorBidi" w:eastAsia="Times New Roman" w:hAnsiTheme="majorBidi" w:cs="Times New Roman" w:hint="cs"/>
          <w:b/>
          <w:bCs/>
          <w:noProof/>
          <w:sz w:val="24"/>
          <w:szCs w:val="24"/>
          <w:rtl/>
        </w:rPr>
        <w:drawing>
          <wp:inline distT="0" distB="0" distL="0" distR="0">
            <wp:extent cx="1348377" cy="3314700"/>
            <wp:effectExtent l="19050" t="0" r="4173" b="0"/>
            <wp:docPr id="17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377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122" w:rsidRDefault="005A6670" w:rsidP="0010361E">
      <w:pPr>
        <w:tabs>
          <w:tab w:val="left" w:pos="9026"/>
          <w:tab w:val="right" w:pos="1046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A6670">
        <w:rPr>
          <w:rFonts w:asciiTheme="majorBidi" w:eastAsia="Times New Roman" w:hAnsiTheme="majorBidi" w:cs="Times New Roman" w:hint="cs"/>
          <w:b/>
          <w:bCs/>
          <w:noProof/>
          <w:sz w:val="24"/>
          <w:szCs w:val="24"/>
          <w:rtl/>
        </w:rPr>
        <w:drawing>
          <wp:inline distT="0" distB="0" distL="0" distR="0">
            <wp:extent cx="1104177" cy="809625"/>
            <wp:effectExtent l="19050" t="0" r="723" b="0"/>
            <wp:docPr id="16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668" cy="812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A6670">
        <w:rPr>
          <w:rFonts w:asciiTheme="majorBidi" w:eastAsia="Times New Roman" w:hAnsiTheme="majorBidi" w:cstheme="majorBidi" w:hint="cs"/>
          <w:b/>
          <w:bCs/>
          <w:sz w:val="24"/>
          <w:szCs w:val="24"/>
        </w:rPr>
        <w:t xml:space="preserve"> </w:t>
      </w:r>
    </w:p>
    <w:p w:rsidR="00D02122" w:rsidRDefault="00D02122" w:rsidP="0010361E">
      <w:pPr>
        <w:tabs>
          <w:tab w:val="left" w:pos="9026"/>
          <w:tab w:val="right" w:pos="1046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84D72" w:rsidRDefault="00D84D72" w:rsidP="0010361E">
      <w:pPr>
        <w:tabs>
          <w:tab w:val="left" w:pos="9026"/>
          <w:tab w:val="right" w:pos="1046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007E4A" w:rsidRDefault="005A6670" w:rsidP="0010361E">
      <w:pPr>
        <w:tabs>
          <w:tab w:val="left" w:pos="9026"/>
          <w:tab w:val="right" w:pos="1046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ab/>
      </w:r>
      <w:r w:rsidR="0010361E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ab/>
      </w:r>
    </w:p>
    <w:p w:rsidR="009E00FD" w:rsidRDefault="0010361E" w:rsidP="007217B4">
      <w:pPr>
        <w:pBdr>
          <w:bottom w:val="single" w:sz="6" w:space="1" w:color="auto"/>
        </w:pBdr>
        <w:tabs>
          <w:tab w:val="left" w:pos="9026"/>
          <w:tab w:val="right" w:pos="1046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1066800</wp:posOffset>
            </wp:positionH>
            <wp:positionV relativeFrom="paragraph">
              <wp:posOffset>-85725</wp:posOffset>
            </wp:positionV>
            <wp:extent cx="3581400" cy="619125"/>
            <wp:effectExtent l="19050" t="0" r="0" b="0"/>
            <wp:wrapSquare wrapText="bothSides"/>
            <wp:docPr id="4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61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        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حل الأسئلة صـــــ </w:t>
      </w:r>
      <w:r w:rsidR="007217B4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63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ـــــــــ</w:t>
      </w:r>
    </w:p>
    <w:p w:rsidR="009E00FD" w:rsidRDefault="009E00FD" w:rsidP="009E00FD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2122" w:rsidRPr="009E00FD" w:rsidRDefault="00D02122" w:rsidP="009E00FD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10361E" w:rsidRDefault="009E00FD" w:rsidP="009E00FD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 </w:t>
      </w:r>
      <w:r w:rsidRPr="009E00F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درجة الانصهار   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2 </w:t>
      </w:r>
      <w:r w:rsidRPr="009E00F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حالات المادة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ab/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3 </w:t>
      </w:r>
      <w:r w:rsidRPr="009E00F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الكثافة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ab/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4 </w:t>
      </w:r>
      <w:r w:rsidRPr="009E00F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أ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ab/>
        <w:t xml:space="preserve">       5 </w:t>
      </w:r>
      <w:r w:rsidRPr="009E00F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ج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ab/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6- ج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ab/>
        <w:t xml:space="preserve">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7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9E00F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ب</w:t>
      </w:r>
    </w:p>
    <w:p w:rsidR="009E00FD" w:rsidRDefault="009E00FD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8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تتفاعل الذرات مع بعضها </w:t>
      </w:r>
      <w:r w:rsidR="0078610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ونسميها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( المواد</w:t>
      </w:r>
      <w:r w:rsidR="0078610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الداخلة في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78610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التفاعل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) </w:t>
      </w:r>
      <w:r w:rsidR="0078610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لتعطي مواد جديدة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78610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ونسميها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( المواد الناتجة من التفاعل )</w:t>
      </w:r>
      <w:r w:rsidR="00786103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.</w:t>
      </w:r>
    </w:p>
    <w:p w:rsidR="00786103" w:rsidRPr="009E00FD" w:rsidRDefault="00786103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9 - </w:t>
      </w:r>
    </w:p>
    <w:tbl>
      <w:tblPr>
        <w:tblStyle w:val="a4"/>
        <w:bidiVisual/>
        <w:tblW w:w="0" w:type="auto"/>
        <w:tblLook w:val="04A0"/>
      </w:tblPr>
      <w:tblGrid>
        <w:gridCol w:w="1076"/>
        <w:gridCol w:w="1701"/>
        <w:gridCol w:w="1038"/>
        <w:gridCol w:w="1656"/>
      </w:tblGrid>
      <w:tr w:rsidR="00786103" w:rsidTr="00847AB0">
        <w:tc>
          <w:tcPr>
            <w:tcW w:w="1076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حالة المادة</w:t>
            </w:r>
          </w:p>
        </w:tc>
        <w:tc>
          <w:tcPr>
            <w:tcW w:w="1701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الشكل</w:t>
            </w:r>
          </w:p>
        </w:tc>
        <w:tc>
          <w:tcPr>
            <w:tcW w:w="1038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الحجم</w:t>
            </w:r>
          </w:p>
        </w:tc>
        <w:tc>
          <w:tcPr>
            <w:tcW w:w="1656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نوع حركة الدقائق</w:t>
            </w:r>
          </w:p>
        </w:tc>
      </w:tr>
      <w:tr w:rsidR="00786103" w:rsidTr="00847AB0">
        <w:tc>
          <w:tcPr>
            <w:tcW w:w="1076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السائلة</w:t>
            </w:r>
          </w:p>
        </w:tc>
        <w:tc>
          <w:tcPr>
            <w:tcW w:w="1701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يأخذ شكل الوعاء</w:t>
            </w:r>
          </w:p>
        </w:tc>
        <w:tc>
          <w:tcPr>
            <w:tcW w:w="1038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ثابت</w:t>
            </w:r>
          </w:p>
        </w:tc>
        <w:tc>
          <w:tcPr>
            <w:tcW w:w="1656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انزلاق</w:t>
            </w:r>
          </w:p>
        </w:tc>
      </w:tr>
      <w:tr w:rsidR="00786103" w:rsidTr="00847AB0">
        <w:tc>
          <w:tcPr>
            <w:tcW w:w="1076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الصلبة</w:t>
            </w:r>
          </w:p>
        </w:tc>
        <w:tc>
          <w:tcPr>
            <w:tcW w:w="1701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ثابت</w:t>
            </w:r>
          </w:p>
        </w:tc>
        <w:tc>
          <w:tcPr>
            <w:tcW w:w="1038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ثابت</w:t>
            </w:r>
          </w:p>
        </w:tc>
        <w:tc>
          <w:tcPr>
            <w:tcW w:w="1656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اهتزاز</w:t>
            </w:r>
          </w:p>
        </w:tc>
      </w:tr>
      <w:tr w:rsidR="00786103" w:rsidTr="00847AB0">
        <w:tc>
          <w:tcPr>
            <w:tcW w:w="1076" w:type="dxa"/>
          </w:tcPr>
          <w:p w:rsidR="00786103" w:rsidRDefault="00786103" w:rsidP="00847AB0">
            <w:pPr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</w:rPr>
              <w:t>الغازية</w:t>
            </w:r>
          </w:p>
        </w:tc>
        <w:tc>
          <w:tcPr>
            <w:tcW w:w="1701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يأخذ شكل الوعاء</w:t>
            </w:r>
          </w:p>
        </w:tc>
        <w:tc>
          <w:tcPr>
            <w:tcW w:w="1038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غير ثابت</w:t>
            </w:r>
          </w:p>
        </w:tc>
        <w:tc>
          <w:tcPr>
            <w:tcW w:w="1656" w:type="dxa"/>
          </w:tcPr>
          <w:p w:rsidR="00786103" w:rsidRPr="005E2BD8" w:rsidRDefault="00786103" w:rsidP="00847AB0">
            <w:pPr>
              <w:rPr>
                <w:rFonts w:asciiTheme="majorBidi" w:hAnsiTheme="majorBidi" w:cstheme="majorBidi"/>
                <w:sz w:val="24"/>
                <w:szCs w:val="24"/>
                <w:rtl/>
              </w:rPr>
            </w:pPr>
            <w:r w:rsidRPr="005E2BD8">
              <w:rPr>
                <w:rFonts w:asciiTheme="majorBidi" w:hAnsiTheme="majorBidi" w:cstheme="majorBidi" w:hint="cs"/>
                <w:sz w:val="24"/>
                <w:szCs w:val="24"/>
                <w:rtl/>
              </w:rPr>
              <w:t>انتشار</w:t>
            </w:r>
          </w:p>
        </w:tc>
      </w:tr>
    </w:tbl>
    <w:p w:rsidR="00786103" w:rsidRDefault="00786103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786103" w:rsidRDefault="00786103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10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نحتاج معرفة كتلة الجسم وحجمه</w:t>
      </w:r>
    </w:p>
    <w:p w:rsidR="00D02122" w:rsidRDefault="00D02122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84D72" w:rsidRDefault="00D84D72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86103" w:rsidRDefault="00786103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lastRenderedPageBreak/>
        <w:t xml:space="preserve">11 </w:t>
      </w:r>
      <w:r w:rsidR="00335D5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335D5B" w:rsidRDefault="005B66F5" w:rsidP="00786103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rect id="_x0000_s1033" style="position:absolute;left:0;text-align:left;margin-left:201pt;margin-top:13.35pt;width:179.25pt;height:36pt;z-index:251667456">
            <v:textbox style="mso-next-textbox:#_x0000_s1033">
              <w:txbxContent>
                <w:p w:rsidR="00994FCA" w:rsidRPr="003410CF" w:rsidRDefault="00994FCA" w:rsidP="00335D5B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color w:val="4F81BD" w:themeColor="accent1"/>
                      <w:sz w:val="24"/>
                      <w:szCs w:val="24"/>
                    </w:rPr>
                  </w:pPr>
                  <w:r w:rsidRPr="003410CF">
                    <w:rPr>
                      <w:rFonts w:asciiTheme="majorBidi" w:hAnsiTheme="majorBidi" w:cstheme="majorBidi"/>
                      <w:b/>
                      <w:bCs/>
                      <w:color w:val="4F81BD" w:themeColor="accent1"/>
                      <w:sz w:val="24"/>
                      <w:szCs w:val="24"/>
                      <w:rtl/>
                    </w:rPr>
                    <w:t>ال</w:t>
                  </w:r>
                  <w:r w:rsidRPr="003410CF">
                    <w:rPr>
                      <w:rFonts w:asciiTheme="majorBidi" w:hAnsiTheme="majorBidi" w:cstheme="majorBidi" w:hint="cs"/>
                      <w:b/>
                      <w:bCs/>
                      <w:color w:val="4F81BD" w:themeColor="accent1"/>
                      <w:sz w:val="24"/>
                      <w:szCs w:val="24"/>
                      <w:rtl/>
                    </w:rPr>
                    <w:t>خصائص الفيزيائية للمادة</w:t>
                  </w:r>
                </w:p>
              </w:txbxContent>
            </v:textbox>
            <w10:wrap anchorx="page"/>
          </v:rect>
        </w:pict>
      </w:r>
    </w:p>
    <w:p w:rsidR="00335D5B" w:rsidRPr="00335D5B" w:rsidRDefault="005B66F5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0" type="#_x0000_t32" style="position:absolute;left:0;text-align:left;margin-left:375pt;margin-top:23.5pt;width:90.75pt;height:74.25pt;z-index:251684864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1" type="#_x0000_t32" style="position:absolute;left:0;text-align:left;margin-left:324pt;margin-top:23.5pt;width:18pt;height:74.25pt;z-index:251685888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2" type="#_x0000_t32" style="position:absolute;left:0;text-align:left;margin-left:69pt;margin-top:23.5pt;width:138.75pt;height:70.5pt;flip:x;z-index:251686912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3" type="#_x0000_t32" style="position:absolute;left:0;text-align:left;margin-left:201pt;margin-top:23.5pt;width:41.25pt;height:74.25pt;flip:x;z-index:251687936" o:connectortype="straight">
            <v:stroke endarrow="block"/>
            <w10:wrap anchorx="page"/>
          </v:shape>
        </w:pict>
      </w:r>
    </w:p>
    <w:p w:rsidR="00335D5B" w:rsidRPr="00335D5B" w:rsidRDefault="00335D5B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335D5B" w:rsidRPr="00335D5B" w:rsidRDefault="00335D5B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335D5B" w:rsidRPr="00335D5B" w:rsidRDefault="005B66F5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  <w:r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037" type="#_x0000_t176" style="position:absolute;left:0;text-align:left;margin-left:411pt;margin-top:20.15pt;width:108pt;height:31.5pt;z-index:251671552">
            <v:textbox style="mso-next-textbox:#_x0000_s1037">
              <w:txbxContent>
                <w:p w:rsidR="00994FCA" w:rsidRPr="00335D5B" w:rsidRDefault="00994FCA" w:rsidP="005807DD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335D5B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>رؤية واللمس</w:t>
                  </w:r>
                </w:p>
              </w:txbxContent>
            </v:textbox>
            <w10:wrap anchorx="page"/>
          </v:shape>
        </w:pict>
      </w:r>
      <w:r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36" type="#_x0000_t176" style="position:absolute;left:0;text-align:left;margin-left:283.5pt;margin-top:20.15pt;width:108pt;height:31.5pt;z-index:251670528">
            <v:textbox style="mso-next-textbox:#_x0000_s1036">
              <w:txbxContent>
                <w:p w:rsidR="00994FCA" w:rsidRPr="00335D5B" w:rsidRDefault="00994FCA" w:rsidP="00335D5B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335D5B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الحالة</w:t>
                  </w:r>
                </w:p>
              </w:txbxContent>
            </v:textbox>
            <w10:wrap anchorx="page"/>
          </v:shape>
        </w:pict>
      </w:r>
      <w:r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35" type="#_x0000_t176" style="position:absolute;left:0;text-align:left;margin-left:153pt;margin-top:20.15pt;width:108pt;height:31.5pt;z-index:251669504">
            <v:textbox style="mso-next-textbox:#_x0000_s1035">
              <w:txbxContent>
                <w:p w:rsidR="00994FCA" w:rsidRPr="00335D5B" w:rsidRDefault="00994FCA" w:rsidP="00335D5B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335D5B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تغيرات الحالة</w:t>
                  </w:r>
                </w:p>
              </w:txbxContent>
            </v:textbox>
            <w10:wrap anchorx="page"/>
          </v:shape>
        </w:pict>
      </w:r>
      <w:r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34" type="#_x0000_t176" style="position:absolute;left:0;text-align:left;margin-left:21.75pt;margin-top:16.4pt;width:108pt;height:31.5pt;z-index:251668480">
            <v:textbox style="mso-next-textbox:#_x0000_s1034">
              <w:txbxContent>
                <w:p w:rsidR="00994FCA" w:rsidRPr="00335D5B" w:rsidRDefault="00994FCA" w:rsidP="00335D5B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335D5B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القياس</w:t>
                  </w:r>
                </w:p>
              </w:txbxContent>
            </v:textbox>
            <w10:wrap anchorx="page"/>
          </v:shape>
        </w:pict>
      </w:r>
    </w:p>
    <w:p w:rsidR="00335D5B" w:rsidRPr="00335D5B" w:rsidRDefault="005B66F5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type id="_x0000_t4" coordsize="21600,21600" o:spt="4" path="m10800,l,10800,10800,21600,21600,10800xe">
            <v:stroke joinstyle="miter"/>
            <v:path gradientshapeok="t" o:connecttype="rect" textboxrect="5400,5400,16200,16200"/>
          </v:shapetype>
          <v:shape id="_x0000_s1039" type="#_x0000_t4" style="position:absolute;left:0;text-align:left;margin-left:26.25pt;margin-top:22pt;width:64.5pt;height:45pt;z-index:251673600">
            <v:textbox style="mso-next-textbox:#_x0000_s1039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الطول</w:t>
                  </w:r>
                </w:p>
              </w:txbxContent>
            </v:textbox>
            <w10:wrap anchorx="page"/>
          </v:shape>
        </w:pict>
      </w:r>
    </w:p>
    <w:p w:rsidR="00335D5B" w:rsidRPr="00335D5B" w:rsidRDefault="005B66F5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1" type="#_x0000_t4" style="position:absolute;left:0;text-align:left;margin-left:123.75pt;margin-top:24.65pt;width:70.5pt;height:45pt;z-index:251675648">
            <v:textbox style="mso-next-textbox:#_x0000_s1041">
              <w:txbxContent>
                <w:p w:rsidR="00994FCA" w:rsidRPr="005807DD" w:rsidRDefault="00994FCA" w:rsidP="00BE1448">
                  <w:pPr>
                    <w:rPr>
                      <w:b/>
                      <w:bCs/>
                    </w:rPr>
                  </w:pPr>
                  <w:r w:rsidRPr="005807DD">
                    <w:rPr>
                      <w:rFonts w:hint="cs"/>
                      <w:b/>
                      <w:bCs/>
                      <w:rtl/>
                    </w:rPr>
                    <w:t>التجمد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2" type="#_x0000_t4" style="position:absolute;left:0;text-align:left;margin-left:162pt;margin-top:-.1pt;width:72.75pt;height:45pt;z-index:251676672">
            <v:textbox style="mso-next-textbox:#_x0000_s1042">
              <w:txbxContent>
                <w:p w:rsidR="00994FCA" w:rsidRPr="005807DD" w:rsidRDefault="00994FCA" w:rsidP="001D5A64">
                  <w:pPr>
                    <w:rPr>
                      <w:sz w:val="20"/>
                      <w:szCs w:val="20"/>
                    </w:rPr>
                  </w:pPr>
                  <w:r w:rsidRPr="005807DD">
                    <w:rPr>
                      <w:rFonts w:asciiTheme="majorBidi" w:hAnsiTheme="majorBidi" w:cstheme="majorBidi" w:hint="cs"/>
                      <w:b/>
                      <w:bCs/>
                      <w:sz w:val="20"/>
                      <w:szCs w:val="20"/>
                      <w:rtl/>
                    </w:rPr>
                    <w:t>الانصهار</w:t>
                  </w:r>
                  <w:r w:rsidRPr="005807DD">
                    <w:rPr>
                      <w:rFonts w:hint="cs"/>
                      <w:sz w:val="20"/>
                      <w:szCs w:val="20"/>
                      <w:rtl/>
                    </w:rPr>
                    <w:t xml:space="preserve"> 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3" type="#_x0000_t4" style="position:absolute;left:0;text-align:left;margin-left:201pt;margin-top:24.65pt;width:64.5pt;height:45pt;z-index:251677696">
            <v:textbox style="mso-next-textbox:#_x0000_s1043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الغليان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4" type="#_x0000_t4" style="position:absolute;left:0;text-align:left;margin-left:273.75pt;margin-top:24.65pt;width:59.25pt;height:45pt;z-index:251678720">
            <v:textbox style="mso-next-textbox:#_x0000_s1044">
              <w:txbxContent>
                <w:p w:rsidR="00994FCA" w:rsidRPr="005807DD" w:rsidRDefault="00994FCA">
                  <w:pPr>
                    <w:rPr>
                      <w:b/>
                      <w:bCs/>
                      <w:sz w:val="24"/>
                      <w:szCs w:val="24"/>
                    </w:rPr>
                  </w:pPr>
                  <w:r w:rsidRPr="005807DD">
                    <w:rPr>
                      <w:rFonts w:hint="cs"/>
                      <w:b/>
                      <w:bCs/>
                      <w:sz w:val="24"/>
                      <w:szCs w:val="24"/>
                      <w:rtl/>
                    </w:rPr>
                    <w:t>سائل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5" type="#_x0000_t4" style="position:absolute;left:0;text-align:left;margin-left:336.75pt;margin-top:24.65pt;width:58.5pt;height:45pt;z-index:251679744">
            <v:textbox style="mso-next-textbox:#_x0000_s1045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غاز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9" type="#_x0000_t4" style="position:absolute;left:0;text-align:left;margin-left:401.25pt;margin-top:24.65pt;width:64.5pt;height:45pt;z-index:251683840">
            <v:textbox style="mso-next-textbox:#_x0000_s1049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الشكل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4" type="#_x0000_t4" style="position:absolute;left:0;text-align:left;margin-left:470.25pt;margin-top:24.65pt;width:64.5pt;height:45pt;z-index:251688960">
            <v:textbox style="mso-next-textbox:#_x0000_s1054">
              <w:txbxContent>
                <w:p w:rsidR="00994FCA" w:rsidRPr="00C617E5" w:rsidRDefault="00994FCA" w:rsidP="00BE1448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الحركة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8" type="#_x0000_t4" style="position:absolute;left:0;text-align:left;margin-left:436.5pt;margin-top:-.1pt;width:64.5pt;height:45pt;z-index:251682816">
            <v:textbox style="mso-next-textbox:#_x0000_s1048">
              <w:txbxContent>
                <w:p w:rsidR="00994FCA" w:rsidRPr="00C617E5" w:rsidRDefault="00994FCA">
                  <w:pPr>
                    <w:rPr>
                      <w:b/>
                      <w:bCs/>
                      <w:color w:val="000000" w:themeColor="text1"/>
                    </w:rPr>
                  </w:pPr>
                  <w:r w:rsidRPr="00C617E5">
                    <w:rPr>
                      <w:rFonts w:hint="cs"/>
                      <w:b/>
                      <w:bCs/>
                      <w:color w:val="000000" w:themeColor="text1"/>
                      <w:rtl/>
                    </w:rPr>
                    <w:t>اللون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38" type="#_x0000_t4" style="position:absolute;left:0;text-align:left;margin-left:59.25pt;margin-top:20.9pt;width:64.5pt;height:45pt;z-index:251672576">
            <v:textbox style="mso-next-textbox:#_x0000_s1038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الكتلة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0" type="#_x0000_t4" style="position:absolute;left:0;text-align:left;margin-left:-9.75pt;margin-top:20.9pt;width:64.5pt;height:45pt;z-index:251674624">
            <v:textbox style="mso-next-textbox:#_x0000_s1040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الكثافة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6" type="#_x0000_t4" style="position:absolute;left:0;text-align:left;margin-left:304.5pt;margin-top:-.1pt;width:64.5pt;height:45pt;z-index:251680768">
            <v:textbox style="mso-next-textbox:#_x0000_s1046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صلب</w:t>
                  </w:r>
                </w:p>
              </w:txbxContent>
            </v:textbox>
            <w10:wrap anchorx="page"/>
          </v:shape>
        </w:pict>
      </w:r>
    </w:p>
    <w:p w:rsidR="00335D5B" w:rsidRPr="00335D5B" w:rsidRDefault="005B66F5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5" type="#_x0000_t4" style="position:absolute;left:0;text-align:left;margin-left:26.25pt;margin-top:22.75pt;width:64.5pt;height:45pt;z-index:251689984">
            <v:textbox style="mso-next-textbox:#_x0000_s1055">
              <w:txbxContent>
                <w:p w:rsidR="00994FCA" w:rsidRPr="00C617E5" w:rsidRDefault="00994FCA" w:rsidP="00A05BB2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الحجم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56" type="#_x0000_t4" style="position:absolute;left:0;text-align:left;margin-left:166.5pt;margin-top:22.75pt;width:64.5pt;height:45pt;z-index:251691008">
            <v:textbox style="mso-next-textbox:#_x0000_s1056">
              <w:txbxContent>
                <w:p w:rsidR="00994FCA" w:rsidRPr="00C617E5" w:rsidRDefault="00994FCA" w:rsidP="00C40D8D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التكثف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47" type="#_x0000_t4" style="position:absolute;left:0;text-align:left;margin-left:304.5pt;margin-top:22.75pt;width:64.5pt;height:45pt;z-index:251681792">
            <v:textbox style="mso-next-textbox:#_x0000_s1047">
              <w:txbxContent>
                <w:p w:rsidR="00994FCA" w:rsidRPr="00C617E5" w:rsidRDefault="00994FCA">
                  <w:pPr>
                    <w:rPr>
                      <w:b/>
                      <w:bCs/>
                    </w:rPr>
                  </w:pPr>
                  <w:r w:rsidRPr="00C617E5">
                    <w:rPr>
                      <w:rFonts w:hint="cs"/>
                      <w:b/>
                      <w:bCs/>
                      <w:rtl/>
                    </w:rPr>
                    <w:t>بلازما</w:t>
                  </w:r>
                </w:p>
              </w:txbxContent>
            </v:textbox>
            <w10:wrap anchorx="page"/>
          </v:shape>
        </w:pict>
      </w:r>
    </w:p>
    <w:p w:rsidR="00335D5B" w:rsidRDefault="00335D5B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335D5B" w:rsidRDefault="00335D5B" w:rsidP="00335D5B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335D5B" w:rsidRDefault="007073A0" w:rsidP="007073A0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12 -  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 w:rsidRPr="00000547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ث =    ك / ح =  </w:t>
      </w:r>
      <w:r w:rsidR="00000547" w:rsidRPr="0000054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 w:rsidRPr="00000547">
        <w:rPr>
          <w:rFonts w:asciiTheme="majorBidi" w:hAnsiTheme="majorBidi" w:cstheme="majorBidi"/>
          <w:b/>
          <w:bCs/>
          <w:sz w:val="24"/>
          <w:szCs w:val="24"/>
          <w:rtl/>
        </w:rPr>
        <w:t>49.01</w:t>
      </w:r>
      <w:r w:rsidR="00000547" w:rsidRPr="00000547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</w:t>
      </w:r>
      <w:r w:rsidR="00000547" w:rsidRPr="0000054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جم </w:t>
      </w:r>
      <w:r w:rsidRPr="00000547">
        <w:rPr>
          <w:rFonts w:asciiTheme="majorBidi" w:hAnsiTheme="majorBidi" w:cstheme="majorBidi"/>
          <w:b/>
          <w:bCs/>
          <w:sz w:val="24"/>
          <w:szCs w:val="24"/>
          <w:rtl/>
        </w:rPr>
        <w:t xml:space="preserve">/4.5 </w:t>
      </w:r>
      <w:r w:rsidRPr="00000547">
        <w:rPr>
          <w:rFonts w:asciiTheme="majorBidi" w:hAnsiTheme="majorBidi" w:cstheme="majorBidi" w:hint="cs"/>
          <w:b/>
          <w:bCs/>
          <w:sz w:val="24"/>
          <w:szCs w:val="24"/>
          <w:rtl/>
        </w:rPr>
        <w:t>سم3</w:t>
      </w:r>
      <w:r w:rsidR="00000547" w:rsidRPr="0000054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 w:rsidRPr="00000547">
        <w:rPr>
          <w:rFonts w:asciiTheme="majorBidi" w:hAnsiTheme="majorBidi" w:cstheme="majorBidi"/>
          <w:b/>
          <w:bCs/>
          <w:sz w:val="24"/>
          <w:szCs w:val="24"/>
          <w:rtl/>
        </w:rPr>
        <w:t xml:space="preserve"> =  10.89 </w:t>
      </w:r>
      <w:r w:rsidRPr="00000547">
        <w:rPr>
          <w:rFonts w:asciiTheme="majorBidi" w:hAnsiTheme="majorBidi" w:cstheme="majorBidi" w:hint="cs"/>
          <w:b/>
          <w:bCs/>
          <w:sz w:val="24"/>
          <w:szCs w:val="24"/>
          <w:rtl/>
        </w:rPr>
        <w:t>جم / سم3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</w:t>
      </w:r>
    </w:p>
    <w:tbl>
      <w:tblPr>
        <w:tblpPr w:leftFromText="180" w:rightFromText="180" w:vertAnchor="text" w:horzAnchor="page" w:tblpX="4708" w:tblpY="68"/>
        <w:bidiVisual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FFFFFF" w:themeFill="background1"/>
        <w:tblLook w:val="04A0"/>
      </w:tblPr>
      <w:tblGrid>
        <w:gridCol w:w="1350"/>
        <w:gridCol w:w="1350"/>
        <w:gridCol w:w="1351"/>
        <w:gridCol w:w="1351"/>
      </w:tblGrid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9BBB59" w:themeColor="accent3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9BBB59" w:themeColor="accent3"/>
                <w:sz w:val="24"/>
                <w:szCs w:val="24"/>
                <w:rtl/>
              </w:rPr>
              <w:t>المادة</w:t>
            </w:r>
          </w:p>
        </w:tc>
        <w:tc>
          <w:tcPr>
            <w:tcW w:w="1350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8064A2" w:themeColor="accent4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8064A2" w:themeColor="accent4"/>
                <w:sz w:val="24"/>
                <w:szCs w:val="24"/>
                <w:rtl/>
              </w:rPr>
              <w:t>الكتلة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4BACC6" w:themeColor="accent5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4BACC6" w:themeColor="accent5"/>
                <w:sz w:val="24"/>
                <w:szCs w:val="24"/>
                <w:rtl/>
              </w:rPr>
              <w:t>الحجم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F79646" w:themeColor="accent6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F79646" w:themeColor="accent6"/>
                <w:sz w:val="24"/>
                <w:szCs w:val="24"/>
                <w:rtl/>
              </w:rPr>
              <w:t>الكثافة</w:t>
            </w:r>
          </w:p>
        </w:tc>
      </w:tr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أ</w:t>
            </w:r>
          </w:p>
        </w:tc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3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6.5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  <w:t>0.46</w:t>
            </w:r>
          </w:p>
        </w:tc>
      </w:tr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ب</w:t>
            </w:r>
          </w:p>
        </w:tc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1.2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1.1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  <w:t>1.09</w:t>
            </w:r>
          </w:p>
        </w:tc>
      </w:tr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ج</w:t>
            </w:r>
          </w:p>
        </w:tc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4.5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  <w:t>5.1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0.88</w:t>
            </w:r>
          </w:p>
        </w:tc>
      </w:tr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د</w:t>
            </w:r>
          </w:p>
        </w:tc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125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  <w:t>347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0.36</w:t>
            </w:r>
          </w:p>
        </w:tc>
      </w:tr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ﻫ</w:t>
            </w:r>
          </w:p>
        </w:tc>
        <w:tc>
          <w:tcPr>
            <w:tcW w:w="1350" w:type="dxa"/>
            <w:tcBorders>
              <w:bottom w:val="single" w:sz="4" w:space="0" w:color="000000"/>
            </w:tcBorders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  <w:t>195.6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85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2.3</w:t>
            </w:r>
          </w:p>
        </w:tc>
      </w:tr>
      <w:tr w:rsidR="00A843AF" w:rsidRPr="00211476" w:rsidTr="00A843AF">
        <w:tc>
          <w:tcPr>
            <w:tcW w:w="1350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و</w:t>
            </w:r>
          </w:p>
        </w:tc>
        <w:tc>
          <w:tcPr>
            <w:tcW w:w="1350" w:type="dxa"/>
            <w:shd w:val="clear" w:color="auto" w:fill="FFFFFF" w:themeFill="background1"/>
          </w:tcPr>
          <w:p w:rsidR="00A843AF" w:rsidRPr="00BE7E5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</w:pPr>
            <w:r w:rsidRPr="00BE7E56">
              <w:rPr>
                <w:rFonts w:asciiTheme="majorBidi" w:hAnsiTheme="majorBidi" w:cstheme="majorBidi" w:hint="cs"/>
                <w:b/>
                <w:bCs/>
                <w:color w:val="C0504D" w:themeColor="accent2"/>
                <w:sz w:val="24"/>
                <w:szCs w:val="24"/>
                <w:rtl/>
              </w:rPr>
              <w:t>7</w:t>
            </w:r>
            <w:r w:rsidRPr="00BE7E56">
              <w:rPr>
                <w:rFonts w:asciiTheme="majorBidi" w:hAnsiTheme="majorBidi" w:cstheme="majorBidi"/>
                <w:b/>
                <w:bCs/>
                <w:color w:val="C0504D" w:themeColor="accent2"/>
                <w:sz w:val="24"/>
                <w:szCs w:val="24"/>
                <w:rtl/>
              </w:rPr>
              <w:t>.5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10</w:t>
            </w:r>
          </w:p>
        </w:tc>
        <w:tc>
          <w:tcPr>
            <w:tcW w:w="1351" w:type="dxa"/>
            <w:shd w:val="clear" w:color="auto" w:fill="FFFFFF" w:themeFill="background1"/>
          </w:tcPr>
          <w:p w:rsidR="00A843AF" w:rsidRPr="00211476" w:rsidRDefault="00A843AF" w:rsidP="00A843AF">
            <w:pPr>
              <w:spacing w:after="0" w:line="240" w:lineRule="auto"/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</w:pPr>
            <w:r w:rsidRPr="00211476">
              <w:rPr>
                <w:rFonts w:asciiTheme="majorBidi" w:hAnsiTheme="majorBidi" w:cstheme="majorBidi"/>
                <w:b/>
                <w:bCs/>
                <w:color w:val="000000" w:themeColor="text1"/>
                <w:sz w:val="24"/>
                <w:szCs w:val="24"/>
                <w:rtl/>
              </w:rPr>
              <w:t>0.75</w:t>
            </w:r>
          </w:p>
        </w:tc>
      </w:tr>
    </w:tbl>
    <w:p w:rsidR="00211476" w:rsidRPr="00335D5B" w:rsidRDefault="00211476" w:rsidP="007073A0">
      <w:pPr>
        <w:rPr>
          <w:rFonts w:asciiTheme="majorBidi" w:eastAsia="Times New Roman" w:hAnsiTheme="majorBidi" w:cstheme="majorBidi"/>
          <w:sz w:val="24"/>
          <w:szCs w:val="24"/>
          <w:rtl/>
        </w:rPr>
      </w:pPr>
      <w:r w:rsidRPr="00A843A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13</w:t>
      </w:r>
      <w:r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- </w:t>
      </w:r>
    </w:p>
    <w:p w:rsidR="00BE7E56" w:rsidRDefault="00BE7E56" w:rsidP="00BE7E56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A843AF" w:rsidRDefault="00A843AF" w:rsidP="00BE7E56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A843AF" w:rsidRDefault="00A843AF" w:rsidP="00BE7E56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A843AF" w:rsidRDefault="00A843AF" w:rsidP="00A843AF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211476" w:rsidRPr="00AD1FED" w:rsidRDefault="005B66F5" w:rsidP="008C1DF5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83" type="#_x0000_t32" style="position:absolute;left:0;text-align:left;margin-left:183.75pt;margin-top:15.7pt;width:24pt;height:35.25pt;z-index:251701248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84" type="#_x0000_t32" style="position:absolute;left:0;text-align:left;margin-left:183.75pt;margin-top:15.7pt;width:30pt;height:8.25pt;z-index:251702272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57" type="#_x0000_t32" style="position:absolute;left:0;text-align:left;margin-left:283.5pt;margin-top:15.7pt;width:17.25pt;height:12.75pt;flip:x;z-index:251692032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58" type="#_x0000_t32" style="position:absolute;left:0;text-align:left;margin-left:283.5pt;margin-top:15.7pt;width:17.25pt;height:35.25pt;flip:x;z-index:251693056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59" type="#_x0000_t32" style="position:absolute;left:0;text-align:left;margin-left:369pt;margin-top:11.95pt;width:15.75pt;height:35.25pt;flip:x;z-index:251694080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60" type="#_x0000_t32" style="position:absolute;left:0;text-align:left;margin-left:369pt;margin-top:11.95pt;width:15.75pt;height:12pt;flip:x;z-index:251695104" o:connectortype="straight">
            <v:stroke endarrow="block"/>
            <w10:wrap anchorx="page"/>
          </v:shape>
        </w:pict>
      </w:r>
      <w:r w:rsidR="00BE7E56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14 </w:t>
      </w:r>
      <w:r w:rsidR="00BE7E56" w:rsidRPr="00AD1FE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</w:t>
      </w:r>
      <w:r w:rsidR="00BE7E56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لعبارة خطأ  نتيجة 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اختلاف الكثافة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حتى وان كان 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الحجم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نفسه  </w:t>
      </w:r>
      <w:r w:rsidR="003D338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3D338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سوف </w:t>
      </w:r>
      <w:r w:rsidR="003D338F" w:rsidRPr="003D338F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تختلف الكتلة</w:t>
      </w:r>
      <w:r w:rsidR="003D338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A843AF" w:rsidRPr="00AD1FE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لاحظ المثالين التاليين :</w:t>
      </w:r>
    </w:p>
    <w:p w:rsidR="00A843AF" w:rsidRPr="006A2F07" w:rsidRDefault="00A843AF" w:rsidP="00A843AF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>كتلة النيكل</w:t>
      </w:r>
      <w:r w:rsidR="00AD1FED"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</w:t>
      </w:r>
      <w:r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=  الكثافة </w:t>
      </w:r>
      <w:r w:rsidRPr="006A2F07"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الحجم  =  9.8 جم / سم</w:t>
      </w:r>
      <w:r w:rsidRPr="006A2F07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</w:t>
      </w:r>
      <w:r w:rsidRPr="006A2F07"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4 سم</w:t>
      </w:r>
      <w:r w:rsidRPr="006A2F07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 w:rsidRPr="006A2F0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= 39.2 جم </w:t>
      </w:r>
    </w:p>
    <w:p w:rsidR="00A843AF" w:rsidRDefault="00A843AF" w:rsidP="00AD1FED">
      <w:pPr>
        <w:pBdr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كتلة الرصاص =  الكثافة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الحجم  =  11.3 جم / سم</w:t>
      </w:r>
      <w:r w:rsidRPr="007339C8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×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4 سم</w:t>
      </w:r>
      <w:r w:rsidRPr="007339C8">
        <w:rPr>
          <w:rFonts w:asciiTheme="majorBidi" w:hAnsiTheme="majorBidi" w:cstheme="majorBidi" w:hint="cs"/>
          <w:b/>
          <w:bCs/>
          <w:sz w:val="16"/>
          <w:szCs w:val="16"/>
          <w:rtl/>
        </w:rPr>
        <w:t>3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= 45.2 جم</w:t>
      </w:r>
    </w:p>
    <w:p w:rsidR="00640A6F" w:rsidRDefault="00A62444" w:rsidP="00A62444">
      <w:pPr>
        <w:jc w:val="center"/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الفصل الرابع  :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الدرس 1 : 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تركيب المادة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 صــ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66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ـــــــــ</w:t>
      </w:r>
    </w:p>
    <w:p w:rsidR="006A2F07" w:rsidRDefault="006A2F07" w:rsidP="006A2F07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1 - 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المادة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4"/>
          <w:szCs w:val="24"/>
        </w:rPr>
        <w:t>: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هي أي شيء له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كتلة و يشغل حيزاً</w:t>
      </w:r>
      <w:r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. </w:t>
      </w:r>
    </w:p>
    <w:p w:rsidR="006A2F07" w:rsidRDefault="005B66F5" w:rsidP="006A2F07">
      <w:pPr>
        <w:spacing w:before="100" w:beforeAutospacing="1" w:after="900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90" type="#_x0000_t202" style="position:absolute;left:0;text-align:left;margin-left:1.65pt;margin-top:19.85pt;width:208.45pt;height:32.7pt;z-index:251707392;mso-width-percent:400;mso-width-percent:400;mso-width-relative:margin;mso-height-relative:margin" strokecolor="white [3212]">
            <v:textbox style="mso-next-textbox:#_x0000_s1090">
              <w:txbxContent>
                <w:p w:rsidR="00994FCA" w:rsidRDefault="00994FCA" w:rsidP="006A2F07">
                  <w:r>
                    <w:rPr>
                      <w:noProof/>
                    </w:rPr>
                    <w:drawing>
                      <wp:inline distT="0" distB="0" distL="0" distR="0">
                        <wp:extent cx="2454910" cy="304579"/>
                        <wp:effectExtent l="19050" t="0" r="2540" b="0"/>
                        <wp:docPr id="11" name="صورة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4910" cy="3045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A2F07"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2 - </w:t>
      </w:r>
      <w:r w:rsidR="006A2F07"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الحرارة و الضوء</w:t>
      </w:r>
      <w:r w:rsidR="006A2F07"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6A2F07"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لا يشغلان حيزاًَ و ليست لهما كتلة ، إذن فهُما لا يعدان من المواد . كذلك الإحساس</w:t>
      </w:r>
      <w:r w:rsidR="006A2F07"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6A2F07"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، و الاعتقاد ، و الأفكار ليست مواد</w:t>
      </w:r>
      <w:r w:rsidR="006A2F07"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.</w:t>
      </w:r>
      <w:r w:rsidR="006A2F07" w:rsidRPr="006A2F07">
        <w:rPr>
          <w:rFonts w:asciiTheme="majorBidi" w:eastAsia="Times New Roman" w:hAnsiTheme="majorBidi" w:cstheme="majorBidi" w:hint="cs"/>
          <w:b/>
          <w:bCs/>
          <w:sz w:val="24"/>
          <w:szCs w:val="24"/>
        </w:rPr>
        <w:t xml:space="preserve"> </w:t>
      </w:r>
    </w:p>
    <w:p w:rsidR="006A2F07" w:rsidRDefault="006A2F07" w:rsidP="006A2F07">
      <w:pPr>
        <w:spacing w:before="100" w:beforeAutospacing="1" w:after="900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3 - عندما يحترق الخشب ، فالمادة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لا تفنى . و الكتلة الكلية للخشب و الأكسجين تساوي الكتلة الكلية لكل من الرماد ، و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بخار الماء ، و ثاني أكسيد الكربون ، و الغازات الأخرى الناتجة عن الاشتعال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.</w:t>
      </w:r>
    </w:p>
    <w:p w:rsidR="006A2F07" w:rsidRDefault="006A2F07" w:rsidP="006A2F07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4 -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قانون حفظ المادة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، و الذي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ينص على أن المادة لا تفنى و لا تستحدث ، و إنما تتحول من شكل إلى آخر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و في حدود قدرة الانسان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و إدراكه ، تبقى هذه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القوانين الطبيعية ثابتة لا تخرق إلاَّ بإرادة الله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سبحانه وتعالى</w:t>
      </w:r>
    </w:p>
    <w:p w:rsidR="00456A93" w:rsidRDefault="00456A93" w:rsidP="006A2F07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6A2F07" w:rsidRDefault="005B66F5" w:rsidP="006A2F07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lastRenderedPageBreak/>
        <w:pict>
          <v:shape id="_x0000_s1092" type="#_x0000_t202" style="position:absolute;left:0;text-align:left;margin-left:310.35pt;margin-top:19.7pt;width:208.9pt;height:120.9pt;z-index:251710464;mso-height-percent:200;mso-height-percent:200;mso-width-relative:margin;mso-height-relative:margin">
            <v:textbox style="mso-next-textbox:#_x0000_s1092;mso-fit-shape-to-text:t">
              <w:txbxContent>
                <w:p w:rsidR="00994FCA" w:rsidRDefault="00994FCA" w:rsidP="00724FDD">
                  <w:r w:rsidRPr="00D60971">
                    <w:rPr>
                      <w:rFonts w:ascii="Times New Roman" w:eastAsia="Times New Roman" w:hAnsi="Times New Roman" w:cs="Simplified Arabic"/>
                      <w:color w:val="FF0000"/>
                      <w:sz w:val="27"/>
                      <w:szCs w:val="27"/>
                      <w:u w:val="single"/>
                      <w:rtl/>
                    </w:rPr>
                    <w:t>نموذج دالتون</w:t>
                  </w:r>
                  <w:r w:rsidRPr="00CF1DBB">
                    <w:rPr>
                      <w:rFonts w:ascii="Times New Roman" w:eastAsia="Times New Roman" w:hAnsi="Times New Roman" w:cs="Simplified Arabic"/>
                      <w:sz w:val="27"/>
                      <w:szCs w:val="27"/>
                      <w:rtl/>
                    </w:rPr>
                    <w:t xml:space="preserve"> الذري عبارة عن مجموعة من الأفكار و</w:t>
                  </w:r>
                  <w:r w:rsidRPr="00CF1DBB">
                    <w:rPr>
                      <w:rFonts w:ascii="Times New Roman" w:eastAsia="Times New Roman" w:hAnsi="Times New Roman" w:cs="Simplified Arabic"/>
                      <w:sz w:val="27"/>
                      <w:szCs w:val="27"/>
                    </w:rPr>
                    <w:t xml:space="preserve"> </w:t>
                  </w:r>
                  <w:r w:rsidRPr="00CF1DBB">
                    <w:rPr>
                      <w:rFonts w:ascii="Times New Roman" w:eastAsia="Times New Roman" w:hAnsi="Times New Roman" w:cs="Simplified Arabic"/>
                      <w:sz w:val="27"/>
                      <w:szCs w:val="27"/>
                      <w:rtl/>
                    </w:rPr>
                    <w:t>ليس نموذجاً مادياً . إذ اعتقد دالتون أن المادة تتكون من ذرات صغيرة جداً لا يمكن</w:t>
                  </w:r>
                  <w:r w:rsidRPr="00CF1DBB">
                    <w:rPr>
                      <w:rFonts w:ascii="Times New Roman" w:eastAsia="Times New Roman" w:hAnsi="Times New Roman" w:cs="Simplified Arabic"/>
                      <w:sz w:val="27"/>
                      <w:szCs w:val="27"/>
                    </w:rPr>
                    <w:t xml:space="preserve"> </w:t>
                  </w:r>
                  <w:r w:rsidRPr="00CF1DBB">
                    <w:rPr>
                      <w:rFonts w:ascii="Times New Roman" w:eastAsia="Times New Roman" w:hAnsi="Times New Roman" w:cs="Simplified Arabic"/>
                      <w:sz w:val="27"/>
                      <w:szCs w:val="27"/>
                      <w:rtl/>
                    </w:rPr>
                    <w:t>رؤيتها بالعين المجردة</w:t>
                  </w:r>
                </w:p>
              </w:txbxContent>
            </v:textbox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94" type="#_x0000_t202" style="position:absolute;left:0;text-align:left;margin-left:-10.95pt;margin-top:11.3pt;width:251.95pt;height:273.75pt;z-index:251712512;mso-width-relative:margin;mso-height-relative:margin">
            <v:textbox style="mso-next-textbox:#_x0000_s1094">
              <w:txbxContent>
                <w:p w:rsidR="00994FCA" w:rsidRDefault="00994FCA" w:rsidP="00ED52BC">
                  <w:r>
                    <w:rPr>
                      <w:noProof/>
                    </w:rPr>
                    <w:drawing>
                      <wp:inline distT="0" distB="0" distL="0" distR="0">
                        <wp:extent cx="3172856" cy="2733675"/>
                        <wp:effectExtent l="19050" t="0" r="8494" b="0"/>
                        <wp:docPr id="20" name="صورة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73690" cy="27343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6A2F07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5 </w:t>
      </w:r>
      <w:r w:rsidR="00724FD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6A2F07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724FDD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النماذج الذرية :</w:t>
      </w:r>
    </w:p>
    <w:p w:rsidR="00724FDD" w:rsidRPr="006A2F07" w:rsidRDefault="00724FDD" w:rsidP="006A2F07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456A93" w:rsidRDefault="005B66F5" w:rsidP="006A2F07">
      <w:pPr>
        <w:spacing w:before="100" w:beforeAutospacing="1" w:after="900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91" type="#_x0000_t202" style="position:absolute;left:0;text-align:left;margin-left:310.8pt;margin-top:102pt;width:208.45pt;height:346.85pt;z-index:251709440;mso-width-percent:400;mso-width-percent:400;mso-width-relative:margin;mso-height-relative:margin">
            <v:textbox style="mso-next-textbox:#_x0000_s1091">
              <w:txbxContent>
                <w:p w:rsidR="00994FCA" w:rsidRDefault="00994FCA" w:rsidP="00724FDD">
                  <w:pPr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454910" cy="2428875"/>
                        <wp:effectExtent l="19050" t="0" r="2540" b="0"/>
                        <wp:docPr id="25" name="صورة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4910" cy="2428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Default="00994FCA" w:rsidP="00724FDD">
                  <w:r>
                    <w:rPr>
                      <w:noProof/>
                    </w:rPr>
                    <w:drawing>
                      <wp:inline distT="0" distB="0" distL="0" distR="0">
                        <wp:extent cx="1609725" cy="1457325"/>
                        <wp:effectExtent l="19050" t="0" r="9525" b="0"/>
                        <wp:docPr id="27" name="صورة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09725" cy="1457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5B66F5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  <w:r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093" type="#_x0000_t202" style="position:absolute;left:0;text-align:left;margin-left:2.35pt;margin-top:-.3pt;width:238.65pt;height:209.7pt;z-index:251711488;mso-width-relative:margin;mso-height-relative:margin">
            <v:textbox style="mso-next-textbox:#_x0000_s1093">
              <w:txbxContent>
                <w:p w:rsidR="00994FCA" w:rsidRDefault="00994FCA" w:rsidP="00724FDD">
                  <w:r>
                    <w:rPr>
                      <w:noProof/>
                    </w:rPr>
                    <w:drawing>
                      <wp:inline distT="0" distB="0" distL="0" distR="0">
                        <wp:extent cx="2038350" cy="2426607"/>
                        <wp:effectExtent l="19050" t="0" r="0" b="0"/>
                        <wp:docPr id="24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38350" cy="242660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P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6A2F07" w:rsidRDefault="005B66F5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95" type="#_x0000_t202" style="position:absolute;left:0;text-align:left;margin-left:0;margin-top:.4pt;width:438.8pt;height:225.4pt;z-index:251714560;mso-position-horizontal:center;mso-width-relative:margin;mso-height-relative:margin">
            <v:textbox style="mso-next-textbox:#_x0000_s1095">
              <w:txbxContent>
                <w:p w:rsidR="00994FCA" w:rsidRDefault="00994FCA" w:rsidP="00456A93">
                  <w:pPr>
                    <w:keepNext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695575" cy="1276350"/>
                        <wp:effectExtent l="19050" t="0" r="9525" b="0"/>
                        <wp:docPr id="28" name="صورة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95575" cy="1276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454910" cy="2431604"/>
                        <wp:effectExtent l="19050" t="0" r="2540" b="0"/>
                        <wp:docPr id="29" name="صورة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4910" cy="24316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456A93" w:rsidRDefault="00994FCA" w:rsidP="00456A93">
                  <w:pPr>
                    <w:pStyle w:val="a8"/>
                    <w:rPr>
                      <w:rFonts w:asciiTheme="majorBidi" w:hAnsiTheme="majorBidi" w:cstheme="majorBidi"/>
                      <w:sz w:val="28"/>
                      <w:szCs w:val="28"/>
                    </w:rPr>
                  </w:pPr>
                  <w:r w:rsidRPr="00456A93">
                    <w:rPr>
                      <w:rFonts w:asciiTheme="majorBidi" w:hAnsiTheme="majorBidi" w:cstheme="majorBidi"/>
                      <w:sz w:val="28"/>
                      <w:szCs w:val="28"/>
                      <w:rtl/>
                    </w:rPr>
                    <w:t xml:space="preserve">النموذج الذري الحديث  </w:t>
                  </w:r>
                </w:p>
                <w:p w:rsidR="00994FCA" w:rsidRDefault="00994FCA" w:rsidP="00456A93">
                  <w:r>
                    <w:rPr>
                      <w:noProof/>
                    </w:rPr>
                    <w:t xml:space="preserve"> </w:t>
                  </w:r>
                </w:p>
              </w:txbxContent>
            </v:textbox>
          </v:shape>
        </w:pict>
      </w:r>
      <w:r w:rsidR="00456A93">
        <w:rPr>
          <w:rFonts w:asciiTheme="majorBidi" w:eastAsia="Times New Roman" w:hAnsiTheme="majorBidi" w:cstheme="majorBidi"/>
          <w:sz w:val="24"/>
          <w:szCs w:val="24"/>
          <w:rtl/>
        </w:rPr>
        <w:tab/>
      </w: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456A93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56A93" w:rsidRDefault="000E47FC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noProof/>
          <w:sz w:val="24"/>
          <w:szCs w:val="24"/>
        </w:rPr>
        <w:lastRenderedPageBreak/>
        <w:drawing>
          <wp:inline distT="0" distB="0" distL="0" distR="0">
            <wp:extent cx="6648450" cy="3152775"/>
            <wp:effectExtent l="19050" t="0" r="0" b="0"/>
            <wp:docPr id="30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6A93" w:rsidRDefault="00ED174B" w:rsidP="00ED174B">
      <w:pPr>
        <w:tabs>
          <w:tab w:val="left" w:pos="1091"/>
        </w:tabs>
        <w:jc w:val="center"/>
        <w:rPr>
          <w:rFonts w:asciiTheme="majorBidi" w:eastAsia="Times New Roman" w:hAnsiTheme="majorBidi" w:cstheme="majorBidi"/>
          <w:b/>
          <w:bCs/>
          <w:sz w:val="24"/>
          <w:szCs w:val="24"/>
          <w:u w:val="single"/>
          <w:rtl/>
        </w:rPr>
      </w:pPr>
      <w:r w:rsidRPr="00ED174B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الإجابة</w:t>
      </w:r>
    </w:p>
    <w:p w:rsidR="00A27B6E" w:rsidRDefault="00ED174B" w:rsidP="00A27B6E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1 -  مادة</w:t>
      </w:r>
      <w:r w:rsidR="00A27B6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لان </w:t>
      </w:r>
      <w:r w:rsidR="00A27B6E"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له</w:t>
      </w:r>
      <w:r w:rsidR="00A27B6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ا</w:t>
      </w:r>
      <w:r w:rsidR="00A27B6E"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A27B6E"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كتلة و </w:t>
      </w:r>
      <w:r w:rsidR="00A27B6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ت</w:t>
      </w:r>
      <w:r w:rsidR="00A27B6E"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شغل حيزاً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A27B6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مثل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( الصخور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التربة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الهواء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الماء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المعادن )</w:t>
      </w:r>
      <w:r w:rsidR="00A27B6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ED174B" w:rsidRDefault="00A27B6E" w:rsidP="00A27B6E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ليست مادة لان ليس 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له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ا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كتلة و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لا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ت</w:t>
      </w:r>
      <w:r w:rsidRPr="002F67E8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شغل حيزاً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مثل</w: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(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الأفكار</w: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ED174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المشاعر </w:t>
      </w:r>
      <w:r w:rsidR="00ED174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الصوت </w:t>
      </w:r>
      <w:r w:rsidR="00ED174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الضوء </w:t>
      </w:r>
      <w:r w:rsidR="00ED174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الحرارة ) </w:t>
      </w:r>
    </w:p>
    <w:p w:rsidR="00A27B6E" w:rsidRDefault="00A27B6E" w:rsidP="00A27B6E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2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تتكون الذرة من  نواة بداخلها بروتونات موجبة ونيوترونات متعادلة والالكترونات سالبة وتوجد خارج النواة </w:t>
      </w:r>
    </w:p>
    <w:p w:rsidR="00A27B6E" w:rsidRDefault="00A27B6E" w:rsidP="00777DDB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3 </w:t>
      </w:r>
      <w:r w:rsidR="00777DD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777DD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لان كلمة ذرة تعني  جسما متناهي الصغر  بحيث لا ينقسم.</w:t>
      </w:r>
    </w:p>
    <w:p w:rsidR="00777DDB" w:rsidRDefault="00777DDB" w:rsidP="00777DDB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4 - </w:t>
      </w:r>
      <w:r w:rsidR="00B50AE1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B50AE1"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عندما يحترق الخشب ، فالمادة</w:t>
      </w:r>
      <w:r w:rsidR="00B50AE1"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B50AE1"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لا تفنى . و الكتلة الكلية للخشب و الأكسجين تساوي الكتلة الكلية لكل من الرماد ، و</w:t>
      </w:r>
      <w:r w:rsidR="00B50AE1" w:rsidRPr="006A2F07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B50AE1" w:rsidRPr="006A2F0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بخار الماء ، و ثاني أكسيد الكربون ، و الغازات الأخرى الناتجة عن الاشتعال</w:t>
      </w:r>
      <w:r w:rsidR="00B50AE1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.</w:t>
      </w:r>
    </w:p>
    <w:p w:rsidR="00B50AE1" w:rsidRDefault="00B50AE1" w:rsidP="00A73076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5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نموذج بور يفترض تحرك الالكترونات حول النواة</w:t>
      </w:r>
      <w:r w:rsidR="00A73076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والنموذج توصل ان الالكترونات تمتلك خصائص مادية وموجية ولذا توجد حول النواة على شكل غيمة او سحابة الكترونية .</w:t>
      </w:r>
    </w:p>
    <w:p w:rsidR="007B609F" w:rsidRDefault="007B609F" w:rsidP="001037B8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6 </w:t>
      </w:r>
      <w:r w:rsidR="008971D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( ديمو</w:t>
      </w:r>
      <w:r w:rsidR="001037B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ق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ريطس </w:t>
      </w:r>
      <w:r w:rsidR="008971D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ليوسبوس )</w:t>
      </w:r>
      <w:r w:rsidR="001037B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1037B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فكرة الذرة قديما 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( لافوازييه )</w:t>
      </w:r>
      <w:r w:rsidR="001037B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قانون حفظ المادة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(دالتون </w:t>
      </w:r>
      <w:r w:rsidR="008971D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تومسون </w:t>
      </w:r>
      <w:r w:rsidR="008971D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رذرفورد </w:t>
      </w:r>
      <w:r w:rsidR="008971D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شادويك </w:t>
      </w:r>
      <w:r w:rsidR="008971DF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8971DF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بور )</w:t>
      </w:r>
      <w:r w:rsidR="001037B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دراسة الذرة حديثا</w:t>
      </w:r>
    </w:p>
    <w:p w:rsidR="00181987" w:rsidRDefault="001037B8" w:rsidP="00181987">
      <w:pPr>
        <w:shd w:val="clear" w:color="auto" w:fill="FFFFFF"/>
        <w:spacing w:after="0" w:line="240" w:lineRule="auto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7 - </w:t>
      </w:r>
      <w:r w:rsidR="00181987"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>مواطن القوة :</w:t>
      </w:r>
      <w:r w:rsidR="00181987"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ان</w:t>
      </w:r>
      <w:r w:rsidR="00181987"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 الذرة قابلة للانقسام </w:t>
      </w:r>
      <w:r w:rsidR="00181987"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>و</w:t>
      </w:r>
      <w:r w:rsidR="00181987"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تتكون من جسيمات </w:t>
      </w:r>
    </w:p>
    <w:p w:rsidR="001037B8" w:rsidRDefault="00181987" w:rsidP="00181987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 </w:t>
      </w:r>
      <w:r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>مواطن الضعف : اعتب</w:t>
      </w: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>ا</w:t>
      </w:r>
      <w:r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>ر</w:t>
      </w: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>ه</w:t>
      </w:r>
      <w:r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 أن معظم حجم الذرة فراغ كالسحابة  و</w:t>
      </w: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>ل</w:t>
      </w:r>
      <w:r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م يتناول </w:t>
      </w: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18198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>بنيتها</w:t>
      </w: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.</w:t>
      </w:r>
    </w:p>
    <w:p w:rsidR="00181987" w:rsidRDefault="00181987" w:rsidP="00181987">
      <w:pPr>
        <w:pBdr>
          <w:bottom w:val="single" w:sz="6" w:space="1" w:color="auto"/>
        </w:pBd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</w:p>
    <w:p w:rsidR="00194107" w:rsidRDefault="00194107" w:rsidP="00ED4696">
      <w:pPr>
        <w:jc w:val="center"/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الفصل الرابع  :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الدرس 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2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 : </w:t>
      </w:r>
      <w:r w:rsidR="00ED4696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العناصر والمركبات والمخاليط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 xml:space="preserve"> صــ</w:t>
      </w:r>
      <w:r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71</w:t>
      </w:r>
      <w:r w:rsidRPr="00C45B1C">
        <w:rPr>
          <w:rFonts w:asciiTheme="majorBidi" w:hAnsiTheme="majorBidi" w:cstheme="majorBidi" w:hint="cs"/>
          <w:b/>
          <w:bCs/>
          <w:sz w:val="28"/>
          <w:szCs w:val="28"/>
          <w:u w:val="single"/>
          <w:rtl/>
        </w:rPr>
        <w:t>ـــــــــ</w:t>
      </w:r>
    </w:p>
    <w:p w:rsidR="00181987" w:rsidRDefault="00194107" w:rsidP="00181987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 w:rsidRPr="00ED4696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1 - </w:t>
      </w:r>
      <w:r w:rsidR="00ED4696" w:rsidRPr="00ED4696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العنصر</w:t>
      </w:r>
      <w:r w:rsidR="00ED4696" w:rsidRPr="00ED469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ED4696" w:rsidRPr="00ED469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مادة تتكون من نوع واحد من</w:t>
      </w:r>
      <w:r w:rsidR="00ED4696" w:rsidRPr="00ED469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ED4696" w:rsidRPr="00ED469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الذرات</w:t>
      </w:r>
      <w:r w:rsidR="00E01071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وعددها 110 عناصر</w:t>
      </w:r>
    </w:p>
    <w:p w:rsidR="00E01071" w:rsidRDefault="00ED4696" w:rsidP="00E01071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 w:rsidRPr="00ED4696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2 - </w:t>
      </w:r>
      <w:r w:rsidRPr="00ED469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هو مخطط لتنظيم و عرض العناصر تم تطويره من قبل</w:t>
      </w:r>
      <w:r w:rsidRPr="00ED469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ED469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علماء الكيمياء . و كل عنصر في الجدول الدوري يمثله رمز كيميائي يتكون من </w:t>
      </w:r>
      <w:r w:rsidR="00E01071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</w:t>
      </w:r>
      <w:r w:rsidRPr="00ED469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حرف أو</w:t>
      </w:r>
      <w:r w:rsidRPr="00ED4696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ED4696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حرفين ، ويُستخدم الرمز لاختصار الوقت و المكان في كتابة اسم العنصر ، في الجدول</w:t>
      </w:r>
      <w:r w:rsidR="00E01071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والصيغ الكيميائية ومتعارف عليها عالميا .</w:t>
      </w:r>
    </w:p>
    <w:p w:rsidR="00ED4696" w:rsidRDefault="00ED4696" w:rsidP="00542A18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3 -</w:t>
      </w:r>
      <w:r w:rsidR="00E01071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  <w:r w:rsidR="00542A18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صفوف الجدول الدوري تسمى ( دورات ) تكون عناصر الدورة الواحدة </w:t>
      </w:r>
      <w:r w:rsidR="002C63EA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متساوية</w:t>
      </w:r>
      <w:r w:rsidR="00542A18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في عدد مستويات الطاقة</w:t>
      </w:r>
    </w:p>
    <w:p w:rsidR="00542A18" w:rsidRDefault="00542A18" w:rsidP="00542A18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4 </w:t>
      </w:r>
      <w:r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أعمدة الجدول الدوري تسمى ( مجموعات ) وعناصر المجموعة الواحدة لها خصائص وروابط كيميائية متشابهة</w:t>
      </w:r>
    </w:p>
    <w:p w:rsidR="00542A18" w:rsidRDefault="005B66F5" w:rsidP="00542A18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98" type="#_x0000_t61" style="position:absolute;left:0;text-align:left;margin-left:281.25pt;margin-top:7.45pt;width:218.25pt;height:21pt;z-index:251717632" adj="-9744,45823">
            <v:textbox style="mso-next-textbox:#_x0000_s1098">
              <w:txbxContent>
                <w:p w:rsidR="00994FCA" w:rsidRPr="00E34FCA" w:rsidRDefault="00994FCA" w:rsidP="00B255AA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E34FCA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 xml:space="preserve">العدد الذري وهو:عدد البروتونات في نواة 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>ذرة الكلور</w:t>
                  </w:r>
                </w:p>
              </w:txbxContent>
            </v:textbox>
            <w10:wrap anchorx="page"/>
          </v:shape>
        </w:pict>
      </w:r>
      <w:r w:rsidR="00542A18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5 </w:t>
      </w:r>
      <w:r w:rsidR="00542A18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–</w:t>
      </w:r>
      <w:r w:rsidR="00542A18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</w:p>
    <w:p w:rsidR="00542A18" w:rsidRPr="00ED4696" w:rsidRDefault="005B66F5" w:rsidP="00542A18">
      <w:pPr>
        <w:shd w:val="clear" w:color="auto" w:fill="FFFFFF"/>
        <w:spacing w:after="0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58" type="#_x0000_t61" style="position:absolute;left:0;text-align:left;margin-left:1.5pt;margin-top:8.65pt;width:82.5pt;height:25.5pt;z-index:251779072" adj="39809,8513">
            <v:textbox style="mso-next-textbox:#_x0000_s1158">
              <w:txbxContent>
                <w:p w:rsidR="00994FCA" w:rsidRPr="00BB5A2D" w:rsidRDefault="00994FCA" w:rsidP="00F958D4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>اسم العنصر</w:t>
                  </w:r>
                </w:p>
              </w:txbxContent>
            </v:textbox>
            <w10:wrap anchorx="page"/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96" type="#_x0000_t202" style="position:absolute;left:0;text-align:left;margin-left:109.1pt;margin-top:4.15pt;width:106.9pt;height:96.35pt;z-index:251716608;mso-width-relative:margin;mso-height-relative:margin" strokecolor="white [3212]">
            <v:textbox style="mso-next-textbox:#_x0000_s1096">
              <w:txbxContent>
                <w:p w:rsidR="00994FCA" w:rsidRDefault="00994FCA" w:rsidP="00542A18">
                  <w:r>
                    <w:rPr>
                      <w:noProof/>
                    </w:rPr>
                    <w:drawing>
                      <wp:inline distT="0" distB="0" distL="0" distR="0">
                        <wp:extent cx="1181100" cy="1143000"/>
                        <wp:effectExtent l="19050" t="0" r="0" b="0"/>
                        <wp:docPr id="161" name="صورة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81100" cy="1143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D174B" w:rsidRPr="00ED174B" w:rsidRDefault="005B66F5" w:rsidP="00ED174B">
      <w:pPr>
        <w:tabs>
          <w:tab w:val="left" w:pos="1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099" type="#_x0000_t61" style="position:absolute;left:0;text-align:left;margin-left:312pt;margin-top:13.6pt;width:187.5pt;height:21pt;z-index:251718656" adj="-15229,31937">
            <v:textbox style="mso-next-textbox:#_x0000_s1099">
              <w:txbxContent>
                <w:p w:rsidR="00994FCA" w:rsidRPr="00E34FCA" w:rsidRDefault="00994FCA" w:rsidP="00E34FCA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>الرمز الكيميائي العالمي لعنصر الكلور</w:t>
                  </w:r>
                </w:p>
              </w:txbxContent>
            </v:textbox>
            <w10:wrap anchorx="page"/>
          </v:shape>
        </w:pict>
      </w:r>
      <w:r w:rsidR="00ED174B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</w:t>
      </w:r>
    </w:p>
    <w:p w:rsidR="00B255AA" w:rsidRDefault="005B66F5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01" type="#_x0000_t61" style="position:absolute;left:0;text-align:left;margin-left:1.5pt;margin-top:19.25pt;width:82.5pt;height:25.5pt;z-index:251720704" adj="34115,-7369">
            <v:textbox style="mso-next-textbox:#_x0000_s1101">
              <w:txbxContent>
                <w:p w:rsidR="00994FCA" w:rsidRPr="00BB5A2D" w:rsidRDefault="00994FCA" w:rsidP="00BB5A2D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 xml:space="preserve">رمز </w:t>
                  </w:r>
                  <w:r w:rsidRPr="00BB5A2D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>الحالة الغازية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00" type="#_x0000_t61" style="position:absolute;left:0;text-align:left;margin-left:281.25pt;margin-top:23.7pt;width:243.75pt;height:37.15pt;z-index:251719680" adj="-7395,9768">
            <v:textbox style="mso-next-textbox:#_x0000_s1100">
              <w:txbxContent>
                <w:p w:rsidR="00994FCA" w:rsidRPr="00E34FCA" w:rsidRDefault="00994FCA" w:rsidP="00B255AA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E34FCA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 xml:space="preserve">العدد 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>الكتلي</w:t>
                  </w:r>
                  <w:r w:rsidRPr="00E34FCA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 xml:space="preserve"> وهو: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 xml:space="preserve"> مجموع (</w:t>
                  </w:r>
                  <w:r w:rsidRPr="00E34FCA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 xml:space="preserve">عدد البروتونات 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>+ عدد النيوترونات )               في نواة ذرة عنصر الكلور</w:t>
                  </w:r>
                </w:p>
              </w:txbxContent>
            </v:textbox>
            <w10:wrap anchorx="page"/>
          </v:shape>
        </w:pict>
      </w:r>
    </w:p>
    <w:p w:rsidR="00B255AA" w:rsidRDefault="00B255AA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B255AA" w:rsidRDefault="00B255AA" w:rsidP="00456A93">
      <w:pPr>
        <w:tabs>
          <w:tab w:val="left" w:pos="1091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3B635E" w:rsidRPr="00C43EEA" w:rsidRDefault="003B635E" w:rsidP="00C43EEA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  <w:r w:rsidRPr="00C43EEA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lastRenderedPageBreak/>
        <w:t xml:space="preserve">6 -  </w:t>
      </w:r>
      <w:r w:rsidR="00C43EEA" w:rsidRPr="00C43EEA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النظائر</w:t>
      </w:r>
      <w:r w:rsidR="00C43EEA" w:rsidRPr="00C43EEA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C43EEA" w:rsidRPr="00C43EEA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هي ذرات نفس العنصر ، و لها نفس</w:t>
      </w:r>
      <w:r w:rsidR="00C43EEA" w:rsidRPr="00C43EEA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C43EEA" w:rsidRPr="00C43EEA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عدد البروتونات ، و لكنها تختلف في عدد النيترونات</w:t>
      </w:r>
    </w:p>
    <w:p w:rsidR="00AB31AF" w:rsidRDefault="005B66F5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hAnsiTheme="majorBidi" w:cstheme="majorBidi"/>
          <w:b/>
          <w:bCs/>
          <w:noProof/>
          <w:color w:val="000000" w:themeColor="text1"/>
          <w:sz w:val="24"/>
          <w:szCs w:val="24"/>
          <w:rtl/>
        </w:rPr>
        <w:pict>
          <v:shape id="_x0000_s1102" type="#_x0000_t202" style="position:absolute;left:0;text-align:left;margin-left:-1.5pt;margin-top:-.3pt;width:521.25pt;height:74.25pt;z-index:251722752;mso-width-relative:margin;mso-height-relative:margin" strokecolor="white [3212]">
            <v:textbox style="mso-next-textbox:#_x0000_s1102">
              <w:txbxContent>
                <w:p w:rsidR="00994FCA" w:rsidRDefault="00994FCA" w:rsidP="00AB31AF">
                  <w:r>
                    <w:rPr>
                      <w:noProof/>
                    </w:rPr>
                    <w:drawing>
                      <wp:inline distT="0" distB="0" distL="0" distR="0">
                        <wp:extent cx="6419850" cy="857250"/>
                        <wp:effectExtent l="19050" t="0" r="0" b="0"/>
                        <wp:docPr id="207" name="صورة 2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19850" cy="8572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AB31AF" w:rsidRDefault="00AB31AF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</w:p>
    <w:p w:rsidR="00AB31AF" w:rsidRDefault="00AB31AF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</w:p>
    <w:p w:rsidR="00AB31AF" w:rsidRDefault="00AB31AF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</w:p>
    <w:p w:rsidR="00AB31AF" w:rsidRDefault="00AB31AF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</w:p>
    <w:p w:rsidR="00AB31AF" w:rsidRDefault="00AB31AF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</w:p>
    <w:p w:rsidR="003B635E" w:rsidRDefault="003B635E" w:rsidP="003B635E">
      <w:pPr>
        <w:shd w:val="clear" w:color="auto" w:fill="FFFFFF"/>
        <w:spacing w:after="0" w:line="240" w:lineRule="auto"/>
        <w:ind w:left="67"/>
        <w:rPr>
          <w:color w:val="FF0000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7 -</w:t>
      </w: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</w:t>
      </w:r>
      <w:r w:rsidRPr="003B635E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>العدد الكتلي : هو مجموع عدد البروتونات والنيوترونات في نواة الذرة</w:t>
      </w:r>
    </w:p>
    <w:p w:rsidR="003B635E" w:rsidRDefault="003B635E" w:rsidP="003B635E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</w:pPr>
      <w:r w:rsidRPr="003B635E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>8 - العدد الذري</w:t>
      </w:r>
      <w:r>
        <w:rPr>
          <w:rFonts w:asciiTheme="majorBidi" w:hAnsiTheme="majorBidi" w:cstheme="majorBidi" w:hint="cs"/>
          <w:b/>
          <w:bCs/>
          <w:color w:val="000000" w:themeColor="text1"/>
          <w:sz w:val="24"/>
          <w:szCs w:val="24"/>
          <w:rtl/>
        </w:rPr>
        <w:t xml:space="preserve"> :</w:t>
      </w:r>
      <w:r w:rsidRPr="003B635E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 هو عدد البروتونات في نواة الذرة</w:t>
      </w:r>
    </w:p>
    <w:p w:rsidR="00806917" w:rsidRDefault="003B635E" w:rsidP="00806917">
      <w:pPr>
        <w:shd w:val="clear" w:color="auto" w:fill="FFFFFF"/>
        <w:spacing w:after="0" w:line="240" w:lineRule="auto"/>
        <w:ind w:left="67"/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806917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9 - </w:t>
      </w:r>
      <w:r w:rsidR="00806917" w:rsidRPr="00806917">
        <w:rPr>
          <w:rFonts w:asciiTheme="majorBidi" w:hAnsiTheme="majorBidi" w:cstheme="majorBidi"/>
          <w:b/>
          <w:bCs/>
          <w:sz w:val="24"/>
          <w:szCs w:val="24"/>
          <w:rtl/>
        </w:rPr>
        <w:t xml:space="preserve">الكتلة الذرية : هي متوسط مجموع كتل النظائر للعنصر الواحد </w:t>
      </w:r>
      <w:r w:rsidR="0080691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وتقاس بوحدة الكتلة الذرية ورمزها ( </w:t>
      </w:r>
      <w:r w:rsidR="00806917">
        <w:rPr>
          <w:rFonts w:asciiTheme="majorBidi" w:hAnsiTheme="majorBidi" w:cstheme="majorBidi"/>
          <w:b/>
          <w:bCs/>
          <w:sz w:val="24"/>
          <w:szCs w:val="24"/>
        </w:rPr>
        <w:t xml:space="preserve">U </w:t>
      </w:r>
      <w:r w:rsidR="00806917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)</w:t>
      </w:r>
    </w:p>
    <w:p w:rsidR="0073373B" w:rsidRDefault="005B66F5" w:rsidP="0073373B">
      <w:pPr>
        <w:spacing w:before="100" w:beforeAutospacing="1" w:after="100" w:afterAutospacing="1" w:line="240" w:lineRule="auto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color w:val="000000" w:themeColor="text1"/>
          <w:sz w:val="24"/>
          <w:szCs w:val="24"/>
          <w:rtl/>
        </w:rPr>
        <w:pict>
          <v:shape id="_x0000_s1103" type="#_x0000_t202" style="position:absolute;left:0;text-align:left;margin-left:5.25pt;margin-top:47.25pt;width:210.75pt;height:154.5pt;z-index:251724800;mso-width-relative:margin;mso-height-relative:margin">
            <v:textbox style="mso-next-textbox:#_x0000_s1103">
              <w:txbxContent>
                <w:p w:rsidR="00994FCA" w:rsidRPr="009717AA" w:rsidRDefault="00994FCA" w:rsidP="009717AA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9717AA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590800" cy="1660124"/>
                        <wp:effectExtent l="19050" t="0" r="0" b="0"/>
                        <wp:docPr id="208" name="صورة 127" descr="http://projects.nooor.com/LearningCenter/Books/T1_6/T1/070030/p_074/index.13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7" descr="http://projects.nooor.com/LearningCenter/Books/T1_6/T1/070030/p_074/index.1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86898" cy="16576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9717AA">
                    <w:rPr>
                      <w:rFonts w:ascii="Times New Roman" w:eastAsia="Times New Roman" w:hAnsi="Times New Roman" w:cs="Simplified Arabic"/>
                      <w:b/>
                      <w:bCs/>
                      <w:sz w:val="32"/>
                      <w:szCs w:val="32"/>
                      <w:rtl/>
                    </w:rPr>
                    <w:t xml:space="preserve"> </w:t>
                  </w:r>
                  <w:r>
                    <w:rPr>
                      <w:rFonts w:ascii="Times New Roman" w:eastAsia="Times New Roman" w:hAnsi="Times New Roman" w:cs="Simplified Arabic" w:hint="cs"/>
                      <w:b/>
                      <w:bCs/>
                      <w:sz w:val="32"/>
                      <w:szCs w:val="32"/>
                      <w:rtl/>
                    </w:rPr>
                    <w:t xml:space="preserve">   </w:t>
                  </w:r>
                  <w:r w:rsidRPr="009717A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يتكون معظم جسمك من اللافلزات</w:t>
                  </w:r>
                  <w:r w:rsidRPr="009717A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9717AA" w:rsidRDefault="00994FCA" w:rsidP="009717AA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 w:rsidR="0073373B" w:rsidRPr="0073373B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10 - </w:t>
      </w:r>
      <w:r w:rsidR="00AB31AF" w:rsidRPr="0073373B">
        <w:rPr>
          <w:rFonts w:asciiTheme="majorBidi" w:hAnsiTheme="majorBidi" w:cstheme="majorBidi"/>
          <w:b/>
          <w:bCs/>
          <w:color w:val="000000" w:themeColor="text1"/>
          <w:sz w:val="24"/>
          <w:szCs w:val="24"/>
          <w:rtl/>
        </w:rPr>
        <w:t xml:space="preserve"> </w:t>
      </w:r>
      <w:r w:rsidR="0073373B" w:rsidRPr="0073373B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تقسم العناصر إلى ثلاثة أنواع : فلزات ، و أشباه</w:t>
      </w:r>
      <w:r w:rsidR="0073373B" w:rsidRPr="0073373B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</w:rPr>
        <w:t xml:space="preserve"> </w:t>
      </w:r>
      <w:r w:rsidR="0073373B" w:rsidRPr="0073373B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>فلزات ، و لافلزات . و تتشابه عناصر كل نوع في خصائصها</w:t>
      </w:r>
      <w:r w:rsidR="0073373B" w:rsidRPr="0073373B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</w:rPr>
        <w:t xml:space="preserve"> . </w:t>
      </w:r>
      <w:r w:rsidR="0073373B"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راجع خصائص الفلزات و اللافلزات في جدول المقارنة السابق</w:t>
      </w:r>
    </w:p>
    <w:p w:rsidR="009717AA" w:rsidRDefault="0073373B" w:rsidP="0073373B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color w:val="000000" w:themeColor="text1"/>
          <w:sz w:val="24"/>
          <w:szCs w:val="24"/>
          <w:rtl/>
        </w:rPr>
        <w:t>11</w:t>
      </w:r>
      <w:r w:rsidRPr="0073373B"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  <w:rtl/>
        </w:rPr>
        <w:t xml:space="preserve"> - </w:t>
      </w:r>
      <w:r w:rsidRPr="0073373B">
        <w:rPr>
          <w:rFonts w:asciiTheme="majorBidi" w:eastAsia="Times New Roman" w:hAnsiTheme="majorBidi" w:cstheme="majorBidi"/>
          <w:b/>
          <w:bCs/>
          <w:color w:val="D20000"/>
          <w:sz w:val="24"/>
          <w:szCs w:val="24"/>
          <w:rtl/>
        </w:rPr>
        <w:t>أشباه الفلزات</w:t>
      </w:r>
      <w:r w:rsidRPr="0073373B">
        <w:rPr>
          <w:rFonts w:asciiTheme="majorBidi" w:eastAsia="Times New Roman" w:hAnsiTheme="majorBidi" w:cstheme="majorBidi"/>
          <w:b/>
          <w:bCs/>
          <w:color w:val="D20000"/>
          <w:sz w:val="24"/>
          <w:szCs w:val="24"/>
        </w:rPr>
        <w:t xml:space="preserve"> : 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هي عناصر تشبه في خصائصها الفلزات و اللافلزات </w:t>
      </w:r>
    </w:p>
    <w:p w:rsidR="009717AA" w:rsidRDefault="0073373B" w:rsidP="0073373B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. و تقع أشباه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الفلزات بين الفلزات و اللافلزات في الجدول الدوري . و جميعها</w:t>
      </w:r>
    </w:p>
    <w:p w:rsidR="009717AA" w:rsidRDefault="0073373B" w:rsidP="0073373B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صلبة في درجة حرارة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الغرفة . و بعض أشباه الفلزات لامع ، و الكثير منها </w:t>
      </w:r>
    </w:p>
    <w:p w:rsidR="009717AA" w:rsidRDefault="0073373B" w:rsidP="0073373B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موصل للحرارة و الكهرباء ، و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لكن بدرجة أقل من الفلزات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. 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تُستخدم بعض </w:t>
      </w:r>
    </w:p>
    <w:p w:rsidR="009717AA" w:rsidRDefault="0073373B" w:rsidP="009717AA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أشباه الفلزات ، مثل السليكون ، في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صنع الدوائر الكهربائية في الحاسوب </w:t>
      </w:r>
    </w:p>
    <w:p w:rsidR="0073373B" w:rsidRDefault="005B66F5" w:rsidP="009717AA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05" type="#_x0000_t202" style="position:absolute;left:0;text-align:left;margin-left:-1.5pt;margin-top:16.15pt;width:191.45pt;height:245.25pt;z-index:251728896;mso-width-relative:margin;mso-height-relative:margin">
            <v:textbox style="mso-next-textbox:#_x0000_s1105">
              <w:txbxContent>
                <w:p w:rsidR="00994FCA" w:rsidRDefault="00994FCA" w:rsidP="00452A09">
                  <w:r w:rsidRPr="00FF7E73">
                    <w:rPr>
                      <w:rFonts w:hint="cs"/>
                      <w:b/>
                      <w:bCs/>
                      <w:u w:val="single"/>
                      <w:rtl/>
                    </w:rPr>
                    <w:t>الماء مركب</w:t>
                  </w:r>
                  <w:r w:rsidRPr="00452A09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302150" cy="2590800"/>
                        <wp:effectExtent l="19050" t="0" r="2900" b="0"/>
                        <wp:docPr id="142" name="صورة 142" descr="http://projects.nooor.com/LearningCenter/Books/T1_6/T1/070030/p_075/index.21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2" descr="http://projects.nooor.com/LearningCenter/Books/T1_6/T1/070030/p_075/index.21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8500" cy="25979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3373B" w:rsidRPr="0073373B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و التلفاز و في أجهزة إلكترونية أخرى</w:t>
      </w:r>
      <w:r w:rsidR="0073373B" w:rsidRPr="0073373B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. </w:t>
      </w:r>
    </w:p>
    <w:p w:rsidR="00D97E37" w:rsidRDefault="00D97E37" w:rsidP="00254581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</w:rPr>
      </w:pPr>
      <w:r w:rsidRPr="00D7530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12 - </w:t>
      </w:r>
      <w:r w:rsidR="00D7530D" w:rsidRPr="00D7530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،</w:t>
      </w:r>
      <w:r w:rsidR="00D7530D" w:rsidRPr="00D7530D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D7530D" w:rsidRPr="00D7530D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المركّب</w:t>
      </w:r>
      <w:r w:rsidR="00D7530D" w:rsidRPr="00D7530D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  <w:r w:rsidR="00D7530D" w:rsidRPr="00D7530D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هو مادة أصغر أجزائها ذرات  تشكلت من ارتباط عنصرين أو أكثر معاً</w:t>
      </w:r>
      <w:r w:rsidR="00D7530D" w:rsidRPr="00D7530D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</w:t>
      </w:r>
    </w:p>
    <w:p w:rsidR="00254581" w:rsidRDefault="00254581" w:rsidP="00254581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 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امثلة ( الماء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ملح الطعام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السكر )</w:t>
      </w:r>
    </w:p>
    <w:p w:rsidR="00452A09" w:rsidRDefault="005B66F5" w:rsidP="006715A9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B66F5">
        <w:rPr>
          <w:rFonts w:asciiTheme="majorBidi" w:eastAsia="Times New Roman" w:hAnsiTheme="majorBidi" w:cstheme="majorBidi"/>
          <w:b/>
          <w:bCs/>
          <w:noProof/>
          <w:color w:val="000000" w:themeColor="text1"/>
          <w:sz w:val="24"/>
          <w:szCs w:val="24"/>
          <w:rtl/>
        </w:rPr>
        <w:pict>
          <v:shape id="_x0000_s1104" type="#_x0000_t202" style="position:absolute;left:0;text-align:left;margin-left:202.5pt;margin-top:27.25pt;width:213.75pt;height:159.75pt;z-index:251726848;mso-width-relative:margin;mso-height-relative:margin">
            <v:textbox style="mso-next-textbox:#_x0000_s1104">
              <w:txbxContent>
                <w:p w:rsidR="00994FCA" w:rsidRPr="00452A09" w:rsidRDefault="00994FCA" w:rsidP="009717AA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 xml:space="preserve">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371725" cy="1743075"/>
                        <wp:effectExtent l="19050" t="0" r="9525" b="0"/>
                        <wp:docPr id="209" name="صورة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71725" cy="1743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hint="cs"/>
                      <w:b/>
                      <w:bCs/>
                      <w:rtl/>
                    </w:rPr>
                    <w:t xml:space="preserve">       </w:t>
                  </w:r>
                  <w:r w:rsidRPr="00FF7E73">
                    <w:rPr>
                      <w:rFonts w:hint="cs"/>
                      <w:b/>
                      <w:bCs/>
                      <w:u w:val="single"/>
                      <w:rtl/>
                    </w:rPr>
                    <w:t>الدم مخلوط</w:t>
                  </w:r>
                </w:p>
              </w:txbxContent>
            </v:textbox>
          </v:shape>
        </w:pict>
      </w:r>
      <w:r w:rsidR="00D7530D" w:rsidRPr="006715A9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13 </w:t>
      </w:r>
      <w:r w:rsidR="006715A9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D7530D" w:rsidRPr="006715A9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</w:t>
      </w:r>
      <w:r w:rsidR="006715A9">
        <w:rPr>
          <w:rFonts w:asciiTheme="majorBidi" w:eastAsia="Times New Roman" w:hAnsiTheme="majorBidi" w:cstheme="majorBidi" w:hint="cs"/>
          <w:b/>
          <w:bCs/>
          <w:sz w:val="24"/>
          <w:szCs w:val="24"/>
          <w:shd w:val="clear" w:color="auto" w:fill="FFFF00"/>
          <w:rtl/>
        </w:rPr>
        <w:t>ال</w:t>
      </w:r>
      <w:r w:rsidR="006715A9" w:rsidRPr="006715A9">
        <w:rPr>
          <w:rFonts w:asciiTheme="majorBidi" w:eastAsia="Times New Roman" w:hAnsiTheme="majorBidi" w:cstheme="majorBidi"/>
          <w:b/>
          <w:bCs/>
          <w:sz w:val="24"/>
          <w:szCs w:val="24"/>
          <w:shd w:val="clear" w:color="auto" w:fill="FFFF00"/>
          <w:rtl/>
        </w:rPr>
        <w:t>مخلوط</w:t>
      </w:r>
      <w:r w:rsidR="006715A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: خلط</w:t>
      </w:r>
      <w:r w:rsidR="006715A9" w:rsidRPr="006715A9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مادتين أو أكثر معاً </w:t>
      </w:r>
      <w:r w:rsidR="006715A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بأي نسبة </w:t>
      </w:r>
      <w:r w:rsidR="006715A9" w:rsidRPr="006715A9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، </w:t>
      </w:r>
      <w:r w:rsidR="006715A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بدون حدوث تفاعل كيميائي</w:t>
      </w:r>
      <w:r w:rsidR="006715A9" w:rsidRPr="006715A9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</w:t>
      </w:r>
      <w:r w:rsidR="006715A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ويمكن</w:t>
      </w:r>
    </w:p>
    <w:p w:rsidR="00D7530D" w:rsidRDefault="006715A9" w:rsidP="006715A9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فصل المواد عن بعضها .</w:t>
      </w:r>
    </w:p>
    <w:p w:rsidR="00A77A14" w:rsidRDefault="00A77A14" w:rsidP="006715A9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  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امثلة </w:t>
      </w:r>
    </w:p>
    <w:p w:rsidR="00A77A14" w:rsidRDefault="00A77A14" w:rsidP="00A77A14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( الدم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ماء مذاب فيه ملح</w:t>
      </w:r>
    </w:p>
    <w:p w:rsidR="00A77A14" w:rsidRDefault="00A77A14" w:rsidP="00A77A14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او سكر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سلطة الخضار )</w:t>
      </w:r>
    </w:p>
    <w:p w:rsidR="00A77A14" w:rsidRDefault="00A77A14" w:rsidP="006715A9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73373B" w:rsidRPr="0073373B" w:rsidRDefault="0073373B" w:rsidP="0073373B">
      <w:pPr>
        <w:spacing w:before="100" w:beforeAutospacing="1" w:after="100" w:afterAutospacing="1" w:line="240" w:lineRule="auto"/>
        <w:ind w:right="300"/>
        <w:rPr>
          <w:rFonts w:asciiTheme="majorBidi" w:eastAsia="Times New Roman" w:hAnsiTheme="majorBidi" w:cstheme="majorBidi"/>
          <w:b/>
          <w:bCs/>
          <w:color w:val="000000" w:themeColor="text1"/>
          <w:sz w:val="24"/>
          <w:szCs w:val="24"/>
        </w:rPr>
      </w:pPr>
    </w:p>
    <w:p w:rsidR="00456A93" w:rsidRDefault="00254581" w:rsidP="00254581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A2B30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14 </w:t>
      </w:r>
      <w:r w:rsidR="005A2B30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5A2B30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</w:t>
      </w:r>
      <w:r w:rsidR="005A2B30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يمكن فصل بعض المخاليط بطرق بسيطة - - - </w:t>
      </w:r>
      <w:r w:rsidR="005A2B30" w:rsidRPr="005A2B30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 xml:space="preserve"> كيف تفصل مخلوط مكون من ( ماء + سكر + رمل )</w:t>
      </w:r>
      <w:r w:rsidR="005A2B30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؟</w:t>
      </w:r>
    </w:p>
    <w:p w:rsidR="005A2B30" w:rsidRDefault="005A2B30" w:rsidP="005A2B30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A2B30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15 - الصيغة تدل على العناصر التي تكوّن المركّب ، و على عدد ذرات كل منها</w:t>
      </w:r>
      <w:r w:rsidR="00195C44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كما في المثالين التاليين :</w:t>
      </w:r>
    </w:p>
    <w:p w:rsidR="005A2B30" w:rsidRDefault="005B66F5" w:rsidP="005A2B30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14" type="#_x0000_t61" style="position:absolute;left:0;text-align:left;margin-left:123.75pt;margin-top:4.45pt;width:84.75pt;height:18pt;z-index:251734016" adj="-11839,44640">
            <v:textbox style="mso-next-textbox:#_x0000_s1114">
              <w:txbxContent>
                <w:p w:rsidR="00994FCA" w:rsidRPr="00134980" w:rsidRDefault="00994FCA" w:rsidP="009F0F0A">
                  <w:pPr>
                    <w:rPr>
                      <w:b/>
                      <w:bCs/>
                    </w:rPr>
                  </w:pPr>
                  <w:r w:rsidRPr="00134980">
                    <w:rPr>
                      <w:rFonts w:hint="cs"/>
                      <w:b/>
                      <w:bCs/>
                      <w:rtl/>
                    </w:rPr>
                    <w:t>ذر</w:t>
                  </w:r>
                  <w:r>
                    <w:rPr>
                      <w:rFonts w:hint="cs"/>
                      <w:b/>
                      <w:bCs/>
                      <w:rtl/>
                    </w:rPr>
                    <w:t>تان</w:t>
                  </w:r>
                  <w:r w:rsidRPr="00134980">
                    <w:rPr>
                      <w:rFonts w:hint="cs"/>
                      <w:b/>
                      <w:bCs/>
                      <w:rtl/>
                    </w:rPr>
                    <w:t xml:space="preserve"> أكسجين 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11" type="#_x0000_t61" style="position:absolute;left:0;text-align:left;margin-left:423pt;margin-top:4.45pt;width:84.75pt;height:22.5pt;z-index:251729920" adj="-12221,27792">
            <v:textbox style="mso-next-textbox:#_x0000_s1111">
              <w:txbxContent>
                <w:p w:rsidR="00994FCA" w:rsidRPr="00134980" w:rsidRDefault="00994FCA">
                  <w:pPr>
                    <w:rPr>
                      <w:b/>
                      <w:bCs/>
                    </w:rPr>
                  </w:pPr>
                  <w:r w:rsidRPr="00134980">
                    <w:rPr>
                      <w:rFonts w:hint="cs"/>
                      <w:b/>
                      <w:bCs/>
                      <w:rtl/>
                    </w:rPr>
                    <w:t>ذرة أكسجين واحدة</w:t>
                  </w:r>
                </w:p>
              </w:txbxContent>
            </v:textbox>
            <w10:wrap anchorx="page"/>
          </v:shape>
        </w:pict>
      </w:r>
      <w:r w:rsidR="005A2B30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     </w:t>
      </w:r>
    </w:p>
    <w:p w:rsidR="001E7D77" w:rsidRDefault="005B66F5" w:rsidP="009F0F0A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15" type="#_x0000_t61" style="position:absolute;left:0;text-align:left;margin-left:138.75pt;margin-top:33.35pt;width:84.75pt;height:18.75pt;z-index:251735040" adj="-24263,-6394">
            <v:textbox style="mso-next-textbox:#_x0000_s1115">
              <w:txbxContent>
                <w:p w:rsidR="00994FCA" w:rsidRPr="00134980" w:rsidRDefault="00994FCA" w:rsidP="009F0F0A">
                  <w:pPr>
                    <w:rPr>
                      <w:b/>
                      <w:bCs/>
                    </w:rPr>
                  </w:pPr>
                  <w:r w:rsidRPr="00134980">
                    <w:rPr>
                      <w:rFonts w:hint="cs"/>
                      <w:b/>
                      <w:bCs/>
                      <w:rtl/>
                    </w:rPr>
                    <w:t>ذرتان هيدروجين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12" type="#_x0000_t61" style="position:absolute;left:0;text-align:left;margin-left:431.25pt;margin-top:16.85pt;width:88.5pt;height:19.2pt;z-index:251730944" adj="-17378,8100">
            <v:textbox style="mso-next-textbox:#_x0000_s1112">
              <w:txbxContent>
                <w:p w:rsidR="00994FCA" w:rsidRPr="00134980" w:rsidRDefault="00994FCA" w:rsidP="00134980">
                  <w:pPr>
                    <w:rPr>
                      <w:b/>
                      <w:bCs/>
                    </w:rPr>
                  </w:pPr>
                  <w:r w:rsidRPr="00134980">
                    <w:rPr>
                      <w:rFonts w:hint="cs"/>
                      <w:b/>
                      <w:bCs/>
                      <w:rtl/>
                    </w:rPr>
                    <w:t>ذرتان هيدروجين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16" type="#_x0000_t202" style="position:absolute;left:0;text-align:left;margin-left:-6.15pt;margin-top:52.1pt;width:98.25pt;height:22.65pt;z-index:251736064;mso-width-relative:margin;mso-height-relative:margin" strokecolor="white [3212]">
            <v:textbox style="mso-next-textbox:#_x0000_s1116">
              <w:txbxContent>
                <w:p w:rsidR="00994FCA" w:rsidRPr="009F0F0A" w:rsidRDefault="00994FCA" w:rsidP="00195C44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rtl/>
                    </w:rPr>
                    <w:t>فوق أكسيد الهيدروجين</w:t>
                  </w:r>
                </w:p>
              </w:txbxContent>
            </v:textbox>
          </v:shape>
        </w:pict>
      </w: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13" type="#_x0000_t202" style="position:absolute;left:0;text-align:left;margin-left:317.45pt;margin-top:35.6pt;width:47.05pt;height:32.5pt;z-index:251732992;mso-height-percent:200;mso-height-percent:200;mso-width-relative:margin;mso-height-relative:margin" strokecolor="white [3212]">
            <v:textbox style="mso-next-textbox:#_x0000_s1113;mso-fit-shape-to-text:t">
              <w:txbxContent>
                <w:p w:rsidR="00994FCA" w:rsidRPr="009F0F0A" w:rsidRDefault="00994FCA" w:rsidP="009F0F0A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9F0F0A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>الماء</w:t>
                  </w:r>
                </w:p>
              </w:txbxContent>
            </v:textbox>
          </v:shape>
        </w:pict>
      </w:r>
      <w:r w:rsidR="005A2B30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             </w:t>
      </w:r>
      <w:r w:rsidR="005A2B30" w:rsidRPr="005A2B30">
        <w:rPr>
          <w:rFonts w:asciiTheme="majorBidi" w:eastAsia="Times New Roman" w:hAnsiTheme="majorBidi" w:cs="Times New Roman"/>
          <w:b/>
          <w:bCs/>
          <w:noProof/>
          <w:sz w:val="24"/>
          <w:szCs w:val="24"/>
          <w:rtl/>
        </w:rPr>
        <w:drawing>
          <wp:inline distT="0" distB="0" distL="0" distR="0">
            <wp:extent cx="574784" cy="333375"/>
            <wp:effectExtent l="19050" t="0" r="0" b="0"/>
            <wp:docPr id="97" name="صورة 135" descr="http://projects.nooor.com/LearningCenter/Books/T1_6/T1/070030/p_075/index.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://projects.nooor.com/LearningCenter/Books/T1_6/T1/070030/p_075/index.15.gif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84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34980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9F0F0A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</w:t>
      </w:r>
      <w:r w:rsidR="009F0F0A">
        <w:rPr>
          <w:rFonts w:asciiTheme="majorBidi" w:eastAsia="Times New Roman" w:hAnsiTheme="majorBidi" w:cs="Times New Roman" w:hint="cs"/>
          <w:b/>
          <w:bCs/>
          <w:sz w:val="24"/>
          <w:szCs w:val="24"/>
          <w:rtl/>
        </w:rPr>
        <w:t xml:space="preserve">                                              </w:t>
      </w:r>
      <w:r w:rsidR="009F0F0A" w:rsidRPr="009F0F0A">
        <w:rPr>
          <w:rFonts w:asciiTheme="majorBidi" w:eastAsia="Times New Roman" w:hAnsiTheme="majorBidi" w:cs="Times New Roman"/>
          <w:b/>
          <w:bCs/>
          <w:noProof/>
          <w:sz w:val="24"/>
          <w:szCs w:val="24"/>
          <w:rtl/>
        </w:rPr>
        <w:drawing>
          <wp:inline distT="0" distB="0" distL="0" distR="0">
            <wp:extent cx="722313" cy="333375"/>
            <wp:effectExtent l="19050" t="0" r="1587" b="0"/>
            <wp:docPr id="130" name="صورة 136" descr="http://projects.nooor.com/LearningCenter/Books/T1_6/T1/070030/p_075/index.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projects.nooor.com/LearningCenter/Books/T1_6/T1/070030/p_075/index.16.gif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313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0F0A">
        <w:rPr>
          <w:rFonts w:asciiTheme="majorBidi" w:eastAsia="Times New Roman" w:hAnsiTheme="majorBidi" w:cs="Times New Roman" w:hint="cs"/>
          <w:b/>
          <w:bCs/>
          <w:sz w:val="24"/>
          <w:szCs w:val="24"/>
          <w:rtl/>
        </w:rPr>
        <w:t xml:space="preserve"> </w:t>
      </w:r>
    </w:p>
    <w:p w:rsidR="001E7D77" w:rsidRDefault="001E7D77" w:rsidP="001E7D77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5A2B30" w:rsidRDefault="007C0FAE" w:rsidP="001E7D77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  </w:t>
      </w:r>
    </w:p>
    <w:p w:rsidR="008B49E8" w:rsidRDefault="005B66F5" w:rsidP="008B49E8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lastRenderedPageBreak/>
        <w:pict>
          <v:shape id="_x0000_s1120" type="#_x0000_t202" style="position:absolute;left:0;text-align:left;margin-left:4.05pt;margin-top:9.75pt;width:277.2pt;height:83.25pt;z-index:251742208;mso-width-relative:margin;mso-height-relative:margin">
            <v:textbox style="mso-next-textbox:#_x0000_s1120">
              <w:txbxContent>
                <w:p w:rsidR="00994FCA" w:rsidRDefault="00994FCA" w:rsidP="007C0FAE">
                  <w:pPr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3324225" cy="590550"/>
                        <wp:effectExtent l="19050" t="0" r="0" b="0"/>
                        <wp:docPr id="67" name="صورة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21685" cy="5900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7C0FAE" w:rsidRDefault="00994FCA" w:rsidP="007C0FAE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 xml:space="preserve">                   </w:t>
                  </w:r>
                  <w:r w:rsidRPr="007C0FAE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لا يؤثر تغيير النسب في هوية المخلوط</w:t>
                  </w:r>
                </w:p>
              </w:txbxContent>
            </v:textbox>
          </v:shape>
        </w:pict>
      </w:r>
      <w:r w:rsidR="008B49E8">
        <w:rPr>
          <w:rFonts w:asciiTheme="majorBidi" w:eastAsia="Times New Roman" w:hAnsiTheme="majorBidi" w:cstheme="majorBidi" w:hint="cs"/>
          <w:noProof/>
          <w:sz w:val="24"/>
          <w:szCs w:val="24"/>
        </w:rPr>
        <w:drawing>
          <wp:inline distT="0" distB="0" distL="0" distR="0">
            <wp:extent cx="2828925" cy="609600"/>
            <wp:effectExtent l="19050" t="0" r="9525" b="0"/>
            <wp:docPr id="43" name="صورة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0FAE"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                   </w:t>
      </w:r>
      <w:r w:rsidR="007C0FAE">
        <w:rPr>
          <w:rFonts w:asciiTheme="majorBidi" w:eastAsia="Times New Roman" w:hAnsiTheme="majorBidi" w:cstheme="majorBidi" w:hint="cs"/>
          <w:sz w:val="24"/>
          <w:szCs w:val="24"/>
          <w:rtl/>
        </w:rPr>
        <w:tab/>
      </w:r>
    </w:p>
    <w:p w:rsidR="00D40551" w:rsidRDefault="005B66F5" w:rsidP="008B49E8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22" type="#_x0000_t202" style="position:absolute;left:0;text-align:left;margin-left:-2.65pt;margin-top:126.7pt;width:523.05pt;height:91.4pt;z-index:251744256;mso-height-percent:200;mso-height-percent:200;mso-width-relative:margin;mso-height-relative:margin">
            <v:textbox style="mso-next-textbox:#_x0000_s1122;mso-fit-shape-to-text:t">
              <w:txbxContent>
                <w:p w:rsidR="00994FCA" w:rsidRPr="00946E0B" w:rsidRDefault="00994FCA" w:rsidP="004A79B4">
                  <w:pPr>
                    <w:rPr>
                      <w:rFonts w:asciiTheme="majorBidi" w:hAnsiTheme="majorBidi" w:cstheme="majorBidi"/>
                      <w:b/>
                      <w:bCs/>
                      <w:rtl/>
                    </w:rPr>
                  </w:pPr>
                  <w:r w:rsidRPr="00946E0B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>1 – مخلوط متجانس : لا يتغير ضمن المخلوط ولا يمكن تمييزه بواسطة الرؤية  ويمكن ان يكون صلب او سائل اوغازمثل ( عصير التفاح – المشروبات الغازية -  الهواء )</w:t>
                  </w:r>
                </w:p>
                <w:p w:rsidR="00994FCA" w:rsidRPr="00946E0B" w:rsidRDefault="00994FCA" w:rsidP="004A79B4">
                  <w:pPr>
                    <w:rPr>
                      <w:rFonts w:asciiTheme="majorBidi" w:hAnsiTheme="majorBidi" w:cstheme="majorBidi"/>
                      <w:b/>
                      <w:bCs/>
                    </w:rPr>
                  </w:pPr>
                  <w:r w:rsidRPr="00946E0B">
                    <w:rPr>
                      <w:rFonts w:asciiTheme="majorBidi" w:hAnsiTheme="majorBidi" w:cstheme="majorBidi"/>
                      <w:b/>
                      <w:bCs/>
                      <w:rtl/>
                    </w:rPr>
                    <w:t>2 -  مخلوط غير متجانس : تختلف اجزاء المخلوط عن بعضها ويمكن رؤيتها مثل ( سلطة الفاكهة – سلطة الخضار – الرمل مع الماء )</w:t>
                  </w:r>
                </w:p>
              </w:txbxContent>
            </v:textbox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18" type="#_x0000_t202" style="position:absolute;left:0;text-align:left;margin-left:4.05pt;margin-top:47.95pt;width:277.2pt;height:62.25pt;z-index:251740160;mso-width-relative:margin;mso-height-relative:margin">
            <v:textbox style="mso-next-textbox:#_x0000_s1118">
              <w:txbxContent>
                <w:p w:rsidR="00994FCA" w:rsidRPr="008B49E8" w:rsidRDefault="00994FCA" w:rsidP="008B49E8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8B49E8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 xml:space="preserve">1 – التقطير </w:t>
                  </w:r>
                </w:p>
                <w:p w:rsidR="00994FCA" w:rsidRPr="008B49E8" w:rsidRDefault="00994FCA" w:rsidP="008B49E8">
                  <w:pPr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8B49E8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2 – التحليل الكهربائي</w:t>
                  </w:r>
                </w:p>
              </w:txbxContent>
            </v:textbox>
          </v:shape>
        </w:pict>
      </w:r>
      <w:r w:rsidR="008B49E8">
        <w:rPr>
          <w:rFonts w:asciiTheme="majorBidi" w:eastAsia="Times New Roman" w:hAnsiTheme="majorBidi" w:cstheme="majorBidi"/>
          <w:noProof/>
          <w:sz w:val="24"/>
          <w:szCs w:val="24"/>
        </w:rPr>
        <w:drawing>
          <wp:inline distT="0" distB="0" distL="0" distR="0">
            <wp:extent cx="2828925" cy="1447800"/>
            <wp:effectExtent l="19050" t="0" r="9525" b="0"/>
            <wp:docPr id="46" name="صورة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551" w:rsidRP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D40551" w:rsidRP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</w:rPr>
        <w:drawing>
          <wp:inline distT="0" distB="0" distL="0" distR="0">
            <wp:extent cx="6705600" cy="2628900"/>
            <wp:effectExtent l="19050" t="0" r="0" b="0"/>
            <wp:docPr id="70" name="صورة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0551" w:rsidRDefault="00D40551" w:rsidP="00D40551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u w:val="single"/>
          <w:rtl/>
        </w:rPr>
      </w:pPr>
      <w:r>
        <w:rPr>
          <w:rFonts w:asciiTheme="majorBidi" w:eastAsia="Times New Roman" w:hAnsiTheme="majorBidi" w:cstheme="majorBidi"/>
          <w:sz w:val="24"/>
          <w:szCs w:val="24"/>
          <w:rtl/>
        </w:rPr>
        <w:tab/>
      </w:r>
      <w:r w:rsidRPr="00D40551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الإجابة</w:t>
      </w:r>
    </w:p>
    <w:p w:rsidR="00D40551" w:rsidRDefault="00D40551" w:rsidP="00D40551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D40551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1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المركبات : ( الماء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ثاني </w:t>
      </w:r>
      <w:r w:rsidR="00A67B1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أكسيد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الكربون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ملح الطعام )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المخاليط : ( ماء البحر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الهواء </w:t>
      </w:r>
      <w:r w:rsidR="00A67B1E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="00A67B1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النحاس الاصفر ) </w:t>
      </w:r>
    </w:p>
    <w:p w:rsidR="00A67B1E" w:rsidRDefault="00A67B1E" w:rsidP="00D40551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يمكن فصل المخاليط بطرق فيزيائية بينما لا يمكن فصل المركبات</w:t>
      </w:r>
    </w:p>
    <w:p w:rsidR="00A67B1E" w:rsidRDefault="00A67B1E" w:rsidP="00D40551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2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يمكن فصل الحصى باستخدام المنخل ( الغربال ) وفصل الملح بإضافة الماء ثم ترشيح المحلول وفصل الرمل عنه</w:t>
      </w:r>
    </w:p>
    <w:p w:rsidR="00A67B1E" w:rsidRDefault="00A67B1E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3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="002F554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قد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يحتوي على </w:t>
      </w:r>
      <w:r w:rsidR="002F554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الأنواع الثلاثة ولكن غالبا يكون مخلوط غير متجانس حيث يمكن تمييز الأجزاء بالرؤية</w:t>
      </w:r>
    </w:p>
    <w:p w:rsidR="002F554C" w:rsidRDefault="002F554C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المركبات تكون نقية ومختلفة عن المواد الأصلية المكونة لها اما المخاليط فهي عبارة عن مواد مجتمعة ويمكن فصلها وموادها الاصلية المكونة لها ما زالت تحتفظ بخواصها المميزة </w:t>
      </w:r>
    </w:p>
    <w:p w:rsidR="00D04699" w:rsidRDefault="00D04699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04699" w:rsidRDefault="00D04699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2F554C" w:rsidRDefault="002F554C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2F554C" w:rsidRDefault="002F554C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2F554C" w:rsidRDefault="002F554C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2F554C" w:rsidRPr="00D04699" w:rsidRDefault="00D04699" w:rsidP="00D04699">
      <w:pPr>
        <w:tabs>
          <w:tab w:val="left" w:pos="4556"/>
        </w:tabs>
        <w:ind w:firstLine="720"/>
        <w:jc w:val="center"/>
        <w:rPr>
          <w:rFonts w:asciiTheme="majorBidi" w:eastAsia="Times New Roman" w:hAnsiTheme="majorBidi" w:cstheme="majorBidi"/>
          <w:b/>
          <w:bCs/>
          <w:sz w:val="28"/>
          <w:szCs w:val="28"/>
          <w:u w:val="single"/>
          <w:rtl/>
        </w:rPr>
      </w:pPr>
      <w:r w:rsidRPr="00D04699">
        <w:rPr>
          <w:rFonts w:asciiTheme="majorBidi" w:eastAsia="Times New Roman" w:hAnsiTheme="majorBidi" w:cstheme="majorBidi" w:hint="cs"/>
          <w:b/>
          <w:bCs/>
          <w:sz w:val="28"/>
          <w:szCs w:val="28"/>
          <w:u w:val="single"/>
          <w:rtl/>
        </w:rPr>
        <w:lastRenderedPageBreak/>
        <w:t>مراجعة الأفكار الرئيسية</w:t>
      </w:r>
    </w:p>
    <w:p w:rsidR="002F554C" w:rsidRDefault="005B66F5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23" type="#_x0000_t202" style="position:absolute;left:0;text-align:left;margin-left:6.3pt;margin-top:14.65pt;width:519.5pt;height:124.85pt;z-index:251745280;mso-width-relative:margin;mso-height-relative:margin">
            <v:textbox style="mso-next-textbox:#_x0000_s1123">
              <w:txbxContent>
                <w:p w:rsidR="00994FCA" w:rsidRDefault="00994FCA" w:rsidP="00D04699">
                  <w:pPr>
                    <w:rPr>
                      <w:rtl/>
                    </w:rPr>
                  </w:pPr>
                  <w:r>
                    <w:rPr>
                      <w:rFonts w:ascii="Times New Roman" w:eastAsia="Times New Roman" w:hAnsi="Times New Roman" w:cs="Simplified Arabic" w:hint="cs"/>
                      <w:b/>
                      <w:bCs/>
                      <w:color w:val="D20000"/>
                      <w:sz w:val="32"/>
                      <w:szCs w:val="32"/>
                      <w:rtl/>
                    </w:rPr>
                    <w:t>الدرس الأول : تركيب المادة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0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المادة كل ما له كتلة و يشغل حيزاً من الفراغ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0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المادة مكونة من ذرات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0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الذرة تتكون من أجزاء صغيرة تسمى البروتونات ، و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النيوترونات و الإلكترونات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0"/>
                    </w:numPr>
                    <w:rPr>
                      <w:rtl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وضع العلماء مجموعة من النماذج الذرية في أثناء سعيهم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لاكتشاف التركيب الداخلي للذرة ، و يتكون النموذج الحديث للذرة من نواة مركزية يوجد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فيها بروتونات ، و يحيط بها نيوترونات و سحابة من الإلكترونات</w:t>
                  </w:r>
                </w:p>
              </w:txbxContent>
            </v:textbox>
          </v:shape>
        </w:pict>
      </w:r>
    </w:p>
    <w:p w:rsidR="002F554C" w:rsidRDefault="002F554C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2F554C" w:rsidRPr="00D40551" w:rsidRDefault="002F554C" w:rsidP="002F554C">
      <w:pPr>
        <w:tabs>
          <w:tab w:val="left" w:pos="455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D40551" w:rsidRP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D40551" w:rsidRP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D40551" w:rsidRPr="00D40551" w:rsidRDefault="005B66F5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24" type="#_x0000_t202" style="position:absolute;left:0;text-align:left;margin-left:6.3pt;margin-top:20.65pt;width:519.5pt;height:125.25pt;z-index:251746304;mso-width-relative:margin;mso-height-relative:margin">
            <v:textbox style="mso-next-textbox:#_x0000_s1124">
              <w:txbxContent>
                <w:p w:rsidR="00994FCA" w:rsidRDefault="00994FCA" w:rsidP="00EC4A2A">
                  <w:pPr>
                    <w:rPr>
                      <w:rtl/>
                    </w:rPr>
                  </w:pPr>
                  <w:r>
                    <w:rPr>
                      <w:rFonts w:ascii="Times New Roman" w:eastAsia="Times New Roman" w:hAnsi="Times New Roman" w:cs="Simplified Arabic" w:hint="cs"/>
                      <w:b/>
                      <w:bCs/>
                      <w:color w:val="D20000"/>
                      <w:sz w:val="32"/>
                      <w:szCs w:val="32"/>
                      <w:rtl/>
                    </w:rPr>
                    <w:t>الدرس الثاني : العناصر والمركبات والمخاليط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2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العناصر وحدات بناء المادة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2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يدل العدد الذري للعنصر على عدد البروتونات في نواة الذرة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، و تدل الكتلة الذرية على متوسط كتلة ذرة العنصر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2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النظائر هي ذرتان أو أكثر من العنصر نفسه ، تحتوي عدداً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مختلفاً من النيوترونات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2"/>
                    </w:numPr>
                    <w:spacing w:before="100" w:beforeAutospacing="1" w:after="100" w:afterAutospacing="1" w:line="240" w:lineRule="auto"/>
                    <w:ind w:right="300"/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المركب مادة تنتج عند اتحاد العناصر بعضها ببعض ، و تختلف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في خصائصها عن خصائص العناصر المكونة لها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Pr="00EC4A2A" w:rsidRDefault="00994FCA" w:rsidP="00EC4A2A">
                  <w:pPr>
                    <w:pStyle w:val="a5"/>
                    <w:numPr>
                      <w:ilvl w:val="0"/>
                      <w:numId w:val="12"/>
                    </w:numPr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المخلوط مزيج من مركبات و عناصر لا تشكل مادة جديدة و يمكن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أن تتغير نسبها دون تغير في طبيعة المخلوط</w:t>
                  </w:r>
                  <w:r w:rsidRPr="00EC4A2A">
                    <w:rPr>
                      <w:rFonts w:asciiTheme="majorBidi" w:eastAsia="Times New Roman" w:hAnsiTheme="majorBidi" w:cstheme="majorBidi"/>
                      <w:b/>
                      <w:bCs/>
                      <w:sz w:val="24"/>
                      <w:szCs w:val="24"/>
                    </w:rPr>
                    <w:t xml:space="preserve"> .</w:t>
                  </w:r>
                </w:p>
                <w:p w:rsidR="00994FCA" w:rsidRDefault="00994FCA" w:rsidP="00EC4A2A">
                  <w:pPr>
                    <w:rPr>
                      <w:rtl/>
                    </w:rPr>
                  </w:pPr>
                </w:p>
              </w:txbxContent>
            </v:textbox>
          </v:shape>
        </w:pict>
      </w:r>
    </w:p>
    <w:p w:rsidR="00D40551" w:rsidRP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EC4A2A" w:rsidRDefault="00EC4A2A" w:rsidP="00EC4A2A">
      <w:pPr>
        <w:spacing w:before="100" w:beforeAutospacing="1" w:after="100" w:afterAutospacing="1" w:line="240" w:lineRule="auto"/>
        <w:ind w:left="360"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EC4A2A" w:rsidRDefault="00EC4A2A" w:rsidP="00EC4A2A">
      <w:pPr>
        <w:spacing w:before="100" w:beforeAutospacing="1" w:after="100" w:afterAutospacing="1" w:line="240" w:lineRule="auto"/>
        <w:ind w:left="360"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EC4A2A" w:rsidRDefault="00EC4A2A" w:rsidP="00EC4A2A">
      <w:pPr>
        <w:spacing w:before="100" w:beforeAutospacing="1" w:after="100" w:afterAutospacing="1" w:line="240" w:lineRule="auto"/>
        <w:ind w:left="360"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EC4A2A" w:rsidRDefault="005B66F5" w:rsidP="00EC4A2A">
      <w:pPr>
        <w:spacing w:before="100" w:beforeAutospacing="1" w:after="100" w:afterAutospacing="1" w:line="240" w:lineRule="auto"/>
        <w:ind w:left="360" w:right="300"/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roundrect id="_x0000_s1125" style="position:absolute;left:0;text-align:left;margin-left:205.5pt;margin-top:27pt;width:155.25pt;height:35.25pt;z-index:251747328" arcsize="10923f">
            <v:textbox style="mso-next-textbox:#_x0000_s1125">
              <w:txbxContent>
                <w:p w:rsidR="00994FCA" w:rsidRPr="002C1256" w:rsidRDefault="00994FCA" w:rsidP="002C1256">
                  <w:pPr>
                    <w:jc w:val="center"/>
                    <w:rPr>
                      <w:b/>
                      <w:bCs/>
                      <w:sz w:val="32"/>
                      <w:szCs w:val="32"/>
                    </w:rPr>
                  </w:pPr>
                  <w:r w:rsidRPr="002C1256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المادة</w:t>
                  </w:r>
                </w:p>
              </w:txbxContent>
            </v:textbox>
            <w10:wrap anchorx="page"/>
          </v:roundrect>
        </w:pict>
      </w:r>
    </w:p>
    <w:p w:rsidR="00934659" w:rsidRDefault="00934659" w:rsidP="00D40551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934659" w:rsidRDefault="005B66F5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50" type="#_x0000_t32" style="position:absolute;left:0;text-align:left;margin-left:175.5pt;margin-top:6.65pt;width:107.25pt;height:72.35pt;flip:x;z-index:251772928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7" type="#_x0000_t32" style="position:absolute;left:0;text-align:left;margin-left:282.75pt;margin-top:6.65pt;width:99pt;height:67.1pt;z-index:251769856" o:connectortype="straight">
            <v:stroke endarrow="block"/>
            <w10:wrap anchorx="page"/>
          </v:shape>
        </w:pict>
      </w:r>
    </w:p>
    <w:p w:rsidR="00D40551" w:rsidRPr="00934659" w:rsidRDefault="00934659" w:rsidP="00D40551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                                   </w:t>
      </w:r>
      <w:r w:rsidRPr="0093465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يمكن أن تكون</w:t>
      </w:r>
    </w:p>
    <w:p w:rsidR="001E7D77" w:rsidRDefault="005B66F5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oval id="_x0000_s1126" style="position:absolute;left:0;text-align:left;margin-left:374.25pt;margin-top:13.05pt;width:126pt;height:48.75pt;z-index:251748352">
            <v:textbox style="mso-next-textbox:#_x0000_s1126">
              <w:txbxContent>
                <w:p w:rsidR="00994FCA" w:rsidRPr="002C1256" w:rsidRDefault="00994FCA" w:rsidP="00AA6B08">
                  <w:pPr>
                    <w:jc w:val="center"/>
                    <w:rPr>
                      <w:b/>
                      <w:bCs/>
                    </w:rPr>
                  </w:pPr>
                  <w:r w:rsidRPr="002C1256">
                    <w:rPr>
                      <w:rFonts w:hint="cs"/>
                      <w:b/>
                      <w:bCs/>
                      <w:rtl/>
                    </w:rPr>
                    <w:t>مخلوطا</w:t>
                  </w:r>
                </w:p>
              </w:txbxContent>
            </v:textbox>
            <w10:wrap anchorx="page"/>
          </v:oval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oval id="_x0000_s1127" style="position:absolute;left:0;text-align:left;margin-left:49.5pt;margin-top:13.05pt;width:126pt;height:48.75pt;z-index:251749376">
            <v:textbox style="mso-next-textbox:#_x0000_s1127">
              <w:txbxContent>
                <w:p w:rsidR="00994FCA" w:rsidRPr="002C1256" w:rsidRDefault="00994FCA" w:rsidP="00AA6B08">
                  <w:pPr>
                    <w:jc w:val="center"/>
                    <w:rPr>
                      <w:b/>
                      <w:bCs/>
                    </w:rPr>
                  </w:pPr>
                  <w:r w:rsidRPr="002C1256">
                    <w:rPr>
                      <w:rFonts w:hint="cs"/>
                      <w:b/>
                      <w:bCs/>
                      <w:rtl/>
                    </w:rPr>
                    <w:t>مركبا</w:t>
                  </w:r>
                </w:p>
              </w:txbxContent>
            </v:textbox>
            <w10:wrap anchorx="page"/>
          </v:oval>
        </w:pict>
      </w:r>
    </w:p>
    <w:p w:rsidR="00D40551" w:rsidRDefault="00D40551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B069E8" w:rsidRDefault="005B66F5" w:rsidP="00D40551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2" type="#_x0000_t32" style="position:absolute;left:0;text-align:left;margin-left:446.25pt;margin-top:10.05pt;width:25.5pt;height:59.25pt;z-index:251764736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3" type="#_x0000_t32" style="position:absolute;left:0;text-align:left;margin-left:368.25pt;margin-top:10.05pt;width:71.25pt;height:47.25pt;flip:x;z-index:251765760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8" type="#_x0000_t32" style="position:absolute;left:0;text-align:left;margin-left:49.5pt;margin-top:196.05pt;width:47.25pt;height:47.25pt;flip:x;z-index:251770880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5" type="#_x0000_t32" style="position:absolute;left:0;text-align:left;margin-left:96.75pt;margin-top:196.05pt;width:39pt;height:42.75pt;z-index:251767808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9" type="#_x0000_t32" style="position:absolute;left:0;text-align:left;margin-left:96.75pt;margin-top:196.05pt;width:142.5pt;height:42.75pt;z-index:251771904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1" type="#_x0000_t4" style="position:absolute;left:0;text-align:left;margin-left:199.5pt;margin-top:238.8pt;width:93.75pt;height:48.75pt;z-index:251763712">
            <v:textbox style="mso-next-textbox:#_x0000_s1141">
              <w:txbxContent>
                <w:p w:rsidR="00994FCA" w:rsidRPr="00C617E5" w:rsidRDefault="00994FCA" w:rsidP="002C1256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الكترونات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39" type="#_x0000_t4" style="position:absolute;left:0;text-align:left;margin-left:-9pt;margin-top:238.8pt;width:98.25pt;height:48.75pt;z-index:251761664">
            <v:textbox style="mso-next-textbox:#_x0000_s1139">
              <w:txbxContent>
                <w:p w:rsidR="00994FCA" w:rsidRPr="00C617E5" w:rsidRDefault="00994FCA" w:rsidP="002C1256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نيوترونات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0" type="#_x0000_t4" style="position:absolute;left:0;text-align:left;margin-left:96.75pt;margin-top:231.3pt;width:92.25pt;height:56.25pt;z-index:251762688">
            <v:textbox style="mso-next-textbox:#_x0000_s1140">
              <w:txbxContent>
                <w:p w:rsidR="00994FCA" w:rsidRPr="00C617E5" w:rsidRDefault="00994FCA" w:rsidP="002C1256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بروتونات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35" type="#_x0000_t4" style="position:absolute;left:0;text-align:left;margin-left:58.5pt;margin-top:69.3pt;width:77.25pt;height:45pt;z-index:251757568">
            <v:textbox style="mso-next-textbox:#_x0000_s1135">
              <w:txbxContent>
                <w:p w:rsidR="00994FCA" w:rsidRPr="00C617E5" w:rsidRDefault="00994FCA" w:rsidP="002C1256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العناصر</w:t>
                  </w:r>
                </w:p>
              </w:txbxContent>
            </v:textbox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6" type="#_x0000_t32" style="position:absolute;left:0;text-align:left;margin-left:96.75pt;margin-top:114.3pt;width:0;height:33pt;z-index:251768832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44" type="#_x0000_t32" style="position:absolute;left:0;text-align:left;margin-left:96.75pt;margin-top:10.05pt;width:0;height:57.75pt;z-index:251766784" o:connectortype="straight">
            <v:stroke endarrow="block"/>
            <w10:wrap anchorx="page"/>
          </v:shape>
        </w:pict>
      </w: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36" type="#_x0000_t4" style="position:absolute;left:0;text-align:left;margin-left:62.25pt;margin-top:151.05pt;width:64.5pt;height:45pt;z-index:251758592">
            <v:textbox style="mso-next-textbox:#_x0000_s1136">
              <w:txbxContent>
                <w:p w:rsidR="00994FCA" w:rsidRPr="00C617E5" w:rsidRDefault="00994FCA" w:rsidP="002C1256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الذرات</w:t>
                  </w:r>
                </w:p>
              </w:txbxContent>
            </v:textbox>
            <w10:wrap anchorx="page"/>
          </v:shape>
        </w:pict>
      </w:r>
    </w:p>
    <w:p w:rsidR="00B069E8" w:rsidRDefault="00B069E8" w:rsidP="00B069E8">
      <w:pPr>
        <w:tabs>
          <w:tab w:val="left" w:pos="8306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sz w:val="24"/>
          <w:szCs w:val="24"/>
          <w:rtl/>
        </w:rPr>
        <w:t xml:space="preserve">                                                                                                                          </w:t>
      </w:r>
      <w:r w:rsidRPr="00B069E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تتكون من اثنين أو أكثر من</w:t>
      </w:r>
    </w:p>
    <w:p w:rsidR="00B069E8" w:rsidRPr="00B069E8" w:rsidRDefault="0032785F" w:rsidP="00B069E8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قد</w:t>
      </w:r>
      <w:r w:rsidRPr="00934659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تكون</w:t>
      </w:r>
      <w:r w:rsidR="005B66F5" w:rsidRPr="005B66F5"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 id="_x0000_s1151" type="#_x0000_t4" style="position:absolute;left:0;text-align:left;margin-left:408.05pt;margin-top:22.8pt;width:121.5pt;height:39.8pt;z-index:251773952;mso-position-horizontal-relative:text;mso-position-vertical-relative:text">
            <v:textbox style="mso-next-textbox:#_x0000_s1151">
              <w:txbxContent>
                <w:p w:rsidR="00994FCA" w:rsidRPr="00C617E5" w:rsidRDefault="00994FCA" w:rsidP="00934659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متجانس</w:t>
                  </w:r>
                </w:p>
              </w:txbxContent>
            </v:textbox>
            <w10:wrap anchorx="page"/>
          </v:shape>
        </w:pict>
      </w:r>
      <w:r w:rsidR="005B66F5"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37" type="#_x0000_t4" style="position:absolute;left:0;text-align:left;margin-left:305.25pt;margin-top:5.6pt;width:121.5pt;height:39.8pt;z-index:251759616;mso-position-horizontal-relative:text;mso-position-vertical-relative:text">
            <v:textbox style="mso-next-textbox:#_x0000_s1137">
              <w:txbxContent>
                <w:p w:rsidR="00994FCA" w:rsidRPr="00C617E5" w:rsidRDefault="00994FCA" w:rsidP="002C1256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غير متجانس</w:t>
                  </w:r>
                </w:p>
              </w:txbxContent>
            </v:textbox>
            <w10:wrap anchorx="page"/>
          </v:shape>
        </w:pict>
      </w:r>
    </w:p>
    <w:p w:rsidR="00B069E8" w:rsidRDefault="00B069E8" w:rsidP="00B069E8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D40551" w:rsidRDefault="00B069E8" w:rsidP="00B069E8">
      <w:pPr>
        <w:tabs>
          <w:tab w:val="left" w:pos="8171"/>
        </w:tabs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sz w:val="24"/>
          <w:szCs w:val="24"/>
          <w:rtl/>
        </w:rPr>
        <w:tab/>
      </w:r>
    </w:p>
    <w:p w:rsidR="00B069E8" w:rsidRDefault="00B069E8" w:rsidP="00B069E8">
      <w:pPr>
        <w:tabs>
          <w:tab w:val="left" w:pos="817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                                                                                   </w:t>
      </w:r>
      <w:r w:rsidRPr="00B069E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وهي مواد لا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Pr="00B069E8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يمكن تجزئتها وتتكون من</w:t>
      </w:r>
    </w:p>
    <w:p w:rsidR="00B069E8" w:rsidRDefault="00B069E8" w:rsidP="00B069E8">
      <w:pPr>
        <w:tabs>
          <w:tab w:val="left" w:pos="817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</w:p>
    <w:p w:rsidR="00B069E8" w:rsidRDefault="00B069E8" w:rsidP="00B069E8">
      <w:pPr>
        <w:tabs>
          <w:tab w:val="left" w:pos="817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                             </w:t>
      </w:r>
    </w:p>
    <w:p w:rsidR="00BB72E3" w:rsidRDefault="00B069E8" w:rsidP="00B069E8">
      <w:pPr>
        <w:tabs>
          <w:tab w:val="left" w:pos="817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                                                                                                                                   تتكون من</w:t>
      </w:r>
    </w:p>
    <w:p w:rsidR="00BB72E3" w:rsidRPr="00BB72E3" w:rsidRDefault="00BB72E3" w:rsidP="00BB72E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BB72E3" w:rsidRDefault="00BB72E3" w:rsidP="00BB72E3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B069E8" w:rsidRDefault="00B069E8" w:rsidP="00BB72E3">
      <w:pPr>
        <w:ind w:firstLine="720"/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BB72E3" w:rsidRDefault="00BB72E3" w:rsidP="00BB72E3">
      <w:pPr>
        <w:ind w:firstLine="720"/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7804DF" w:rsidRDefault="007804DF" w:rsidP="007804DF">
      <w:pPr>
        <w:ind w:firstLine="720"/>
        <w:jc w:val="center"/>
        <w:rPr>
          <w:rFonts w:asciiTheme="majorBidi" w:eastAsia="Times New Roman" w:hAnsiTheme="majorBidi" w:cstheme="majorBidi"/>
          <w:b/>
          <w:bCs/>
          <w:sz w:val="28"/>
          <w:szCs w:val="28"/>
          <w:rtl/>
        </w:rPr>
      </w:pPr>
      <w:r w:rsidRPr="007804DF">
        <w:rPr>
          <w:rFonts w:asciiTheme="majorBidi" w:eastAsia="Times New Roman" w:hAnsiTheme="majorBidi" w:cstheme="majorBidi" w:hint="cs"/>
          <w:b/>
          <w:bCs/>
          <w:sz w:val="28"/>
          <w:szCs w:val="28"/>
          <w:rtl/>
        </w:rPr>
        <w:lastRenderedPageBreak/>
        <w:t>الجدول الدوري للعناصر</w:t>
      </w:r>
    </w:p>
    <w:p w:rsidR="008356FD" w:rsidRPr="008356FD" w:rsidRDefault="005B66F5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56" type="#_x0000_t202" style="position:absolute;left:0;text-align:left;margin-left:-5.25pt;margin-top:2.65pt;width:537pt;height:414.35pt;z-index:251776000;mso-width-relative:margin;mso-height-relative:margin" strokecolor="white [3212]">
            <v:textbox>
              <w:txbxContent>
                <w:p w:rsidR="00994FCA" w:rsidRDefault="00994FCA" w:rsidP="007804DF">
                  <w:r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6610350" cy="5448300"/>
                        <wp:effectExtent l="19050" t="0" r="0" b="0"/>
                        <wp:docPr id="38" name="صورة 20" descr="C:\Documents and Settings\aafnz\My Documents\My Pictures\الجدول الدوري علوم مطور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Documents and Settings\aafnz\My Documents\My Pictures\الجدول الدوري علوم مطور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611150" cy="54489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4E117E" w:rsidRDefault="004E117E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47C66" w:rsidRDefault="00147C66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47C66" w:rsidRDefault="00147C66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47C66" w:rsidRDefault="00147C66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47C66" w:rsidRDefault="00147C66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47C66" w:rsidRDefault="00147C66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47C66" w:rsidRDefault="00147C66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356FD" w:rsidRPr="008356FD" w:rsidRDefault="005B66F5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shape id="_x0000_s1157" type="#_x0000_t202" style="position:absolute;left:0;text-align:left;margin-left:3pt;margin-top:9.4pt;width:264.35pt;height:289.5pt;z-index:251778048;mso-width-relative:margin;mso-height-relative:margin" strokecolor="white [3212]">
            <v:textbox style="mso-next-textbox:#_x0000_s1157">
              <w:txbxContent>
                <w:p w:rsidR="00994FCA" w:rsidRDefault="00994FCA" w:rsidP="003B300A">
                  <w:r>
                    <w:rPr>
                      <w:noProof/>
                    </w:rPr>
                    <w:drawing>
                      <wp:inline distT="0" distB="0" distL="0" distR="0">
                        <wp:extent cx="3286125" cy="3744654"/>
                        <wp:effectExtent l="19050" t="0" r="9525" b="0"/>
                        <wp:docPr id="44" name="صورة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86125" cy="374465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8356FD" w:rsidRDefault="007804DF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  <w:r>
        <w:rPr>
          <w:rFonts w:asciiTheme="majorBidi" w:eastAsia="Times New Roman" w:hAnsiTheme="majorBidi" w:cstheme="majorBidi"/>
          <w:noProof/>
          <w:sz w:val="24"/>
          <w:szCs w:val="24"/>
        </w:rPr>
        <w:drawing>
          <wp:inline distT="0" distB="0" distL="0" distR="0">
            <wp:extent cx="3362325" cy="3171825"/>
            <wp:effectExtent l="19050" t="0" r="9525" b="0"/>
            <wp:docPr id="39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6FD" w:rsidRDefault="008356FD" w:rsidP="008356FD">
      <w:pPr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895A5E" w:rsidRDefault="00895A5E" w:rsidP="008356FD">
      <w:pPr>
        <w:tabs>
          <w:tab w:val="left" w:pos="3656"/>
        </w:tabs>
        <w:rPr>
          <w:rFonts w:asciiTheme="majorBidi" w:eastAsia="Times New Roman" w:hAnsiTheme="majorBidi" w:cstheme="majorBidi"/>
          <w:sz w:val="24"/>
          <w:szCs w:val="24"/>
          <w:rtl/>
        </w:rPr>
      </w:pPr>
    </w:p>
    <w:p w:rsidR="001D6FC7" w:rsidRDefault="005B66F5" w:rsidP="005A21C9">
      <w:pPr>
        <w:tabs>
          <w:tab w:val="left" w:pos="3656"/>
        </w:tabs>
        <w:rPr>
          <w:rFonts w:asciiTheme="majorBidi" w:eastAsia="Times New Roman" w:hAnsiTheme="majorBidi" w:cstheme="majorBidi"/>
          <w:i/>
          <w:sz w:val="24"/>
          <w:szCs w:val="24"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lastRenderedPageBreak/>
        <w:pict>
          <v:shape id="_x0000_s1175" type="#_x0000_t202" style="position:absolute;left:0;text-align:left;margin-left:227.25pt;margin-top:-4.5pt;width:103.85pt;height:23.25pt;z-index:251795456;mso-width-relative:margin;mso-height-relative:margin">
            <v:textbox>
              <w:txbxContent>
                <w:p w:rsidR="00994FCA" w:rsidRPr="0054519C" w:rsidRDefault="00994FCA" w:rsidP="0054519C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8"/>
                      <w:szCs w:val="28"/>
                    </w:rPr>
                  </w:pPr>
                  <w:r w:rsidRPr="0054519C">
                    <w:rPr>
                      <w:rFonts w:asciiTheme="majorBidi" w:hAnsiTheme="majorBidi" w:cstheme="majorBidi" w:hint="cs"/>
                      <w:b/>
                      <w:bCs/>
                      <w:sz w:val="28"/>
                      <w:szCs w:val="28"/>
                      <w:rtl/>
                    </w:rPr>
                    <w:t>الإجابة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69" type="#_x0000_t202" style="position:absolute;left:0;text-align:left;margin-left:132.75pt;margin-top:400.5pt;width:22.9pt;height:26.6pt;z-index:251788288;mso-width-relative:margin;mso-height-relative:margin" strokecolor="white [3212]">
            <v:textbox style="mso-next-textbox:#_x0000_s1169">
              <w:txbxContent>
                <w:p w:rsidR="00994FCA" w:rsidRDefault="00994FCA" w:rsidP="008B44C0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74" type="#_x0000_t202" style="position:absolute;left:0;text-align:left;margin-left:3in;margin-top:351.75pt;width:22.9pt;height:26.6pt;z-index:251793408;mso-width-relative:margin;mso-height-relative:margin" strokecolor="white [3212]">
            <v:textbox style="mso-next-textbox:#_x0000_s1174">
              <w:txbxContent>
                <w:p w:rsidR="00994FCA" w:rsidRDefault="00994FCA" w:rsidP="008B44C0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72" type="#_x0000_t202" style="position:absolute;left:0;text-align:left;margin-left:3in;margin-top:234.75pt;width:22.9pt;height:26.6pt;z-index:251791360;mso-width-relative:margin;mso-height-relative:margin" strokecolor="white [3212]">
            <v:textbox style="mso-next-textbox:#_x0000_s1172">
              <w:txbxContent>
                <w:p w:rsidR="00994FCA" w:rsidRDefault="00994FCA" w:rsidP="008B44C0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70" type="#_x0000_t202" style="position:absolute;left:0;text-align:left;margin-left:220.1pt;margin-top:149.65pt;width:22.9pt;height:26.6pt;z-index:251789312;mso-width-relative:margin;mso-height-relative:margin" strokecolor="white [3212]">
            <v:textbox style="mso-next-textbox:#_x0000_s1170">
              <w:txbxContent>
                <w:p w:rsidR="00994FCA" w:rsidRDefault="00994FCA" w:rsidP="008B44C0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71" type="#_x0000_t202" style="position:absolute;left:0;text-align:left;margin-left:496.85pt;margin-top:597.75pt;width:22.9pt;height:26.6pt;z-index:251790336;mso-width-relative:margin;mso-height-relative:margin" strokecolor="white [3212]">
            <v:textbox style="mso-next-textbox:#_x0000_s1171">
              <w:txbxContent>
                <w:p w:rsidR="00994FCA" w:rsidRDefault="00994FCA" w:rsidP="008B44C0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73" type="#_x0000_t202" style="position:absolute;left:0;text-align:left;margin-left:496.85pt;margin-top:531.75pt;width:22.9pt;height:26.6pt;z-index:251792384;mso-width-relative:margin;mso-height-relative:margin" strokecolor="white [3212]">
            <v:textbox style="mso-next-textbox:#_x0000_s1173">
              <w:txbxContent>
                <w:p w:rsidR="00994FCA" w:rsidRDefault="00994FCA" w:rsidP="008B44C0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68" type="#_x0000_t202" style="position:absolute;left:0;text-align:left;margin-left:376.85pt;margin-top:441pt;width:22.9pt;height:26.6pt;z-index:251787264;mso-width-relative:margin;mso-height-relative:margin" strokecolor="white [3212]">
            <v:textbox style="mso-next-textbox:#_x0000_s1168">
              <w:txbxContent>
                <w:p w:rsidR="00994FCA" w:rsidRDefault="00994FCA" w:rsidP="005A21C9">
                  <w:r w:rsidRPr="005A21C9">
                    <w:rPr>
                      <w:rFonts w:ascii="Tahoma" w:eastAsia="Times New Roman" w:hAnsi="Tahoma" w:cs="Tahoma"/>
                      <w:sz w:val="32"/>
                      <w:szCs w:val="32"/>
                      <w:rtl/>
                    </w:rPr>
                    <w:t>√</w:t>
                  </w:r>
                </w:p>
              </w:txbxContent>
            </v:textbox>
          </v:shape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rect id="_x0000_s1166" style="position:absolute;left:0;text-align:left;margin-left:412.5pt;margin-top:312pt;width:61.5pt;height:19.5pt;z-index:251785216">
            <v:textbox style="mso-next-textbox:#_x0000_s1166">
              <w:txbxContent>
                <w:p w:rsidR="00994FCA" w:rsidRPr="005A3224" w:rsidRDefault="00994FCA" w:rsidP="005A3224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الفلزات</w:t>
                  </w:r>
                </w:p>
              </w:txbxContent>
            </v:textbox>
            <w10:wrap anchorx="page"/>
          </v:rect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rect id="_x0000_s1165" style="position:absolute;left:0;text-align:left;margin-left:354.75pt;margin-top:254.25pt;width:61.5pt;height:19.5pt;z-index:251784192">
            <v:textbox style="mso-next-textbox:#_x0000_s1165">
              <w:txbxContent>
                <w:p w:rsidR="00994FCA" w:rsidRPr="005A3224" w:rsidRDefault="00994FCA" w:rsidP="005A3224">
                  <w:pPr>
                    <w:rPr>
                      <w:b/>
                      <w:bCs/>
                    </w:rPr>
                  </w:pPr>
                  <w:r>
                    <w:rPr>
                      <w:rFonts w:hint="cs"/>
                      <w:b/>
                      <w:bCs/>
                      <w:rtl/>
                    </w:rPr>
                    <w:t>ال</w:t>
                  </w:r>
                  <w:r w:rsidRPr="005A3224">
                    <w:rPr>
                      <w:rFonts w:hint="cs"/>
                      <w:b/>
                      <w:bCs/>
                      <w:rtl/>
                    </w:rPr>
                    <w:t>نيوترونات</w:t>
                  </w:r>
                </w:p>
              </w:txbxContent>
            </v:textbox>
            <w10:wrap anchorx="page"/>
          </v:rect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rect id="_x0000_s1164" style="position:absolute;left:0;text-align:left;margin-left:443.9pt;margin-top:253.5pt;width:58.5pt;height:20.25pt;z-index:251783168">
            <v:textbox style="mso-next-textbox:#_x0000_s1164">
              <w:txbxContent>
                <w:p w:rsidR="00994FCA" w:rsidRPr="005A3224" w:rsidRDefault="00994FCA" w:rsidP="005A3224">
                  <w:pPr>
                    <w:rPr>
                      <w:b/>
                      <w:bCs/>
                    </w:rPr>
                  </w:pPr>
                  <w:r w:rsidRPr="005A3224">
                    <w:rPr>
                      <w:rFonts w:hint="cs"/>
                      <w:b/>
                      <w:bCs/>
                      <w:rtl/>
                    </w:rPr>
                    <w:t>البروتونات</w:t>
                  </w:r>
                </w:p>
              </w:txbxContent>
            </v:textbox>
            <w10:wrap anchorx="page"/>
          </v:rect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rect id="_x0000_s1162" style="position:absolute;left:0;text-align:left;margin-left:270pt;margin-top:219pt;width:61.5pt;height:19.5pt;z-index:251782144">
            <v:textbox style="mso-next-textbox:#_x0000_s1162">
              <w:txbxContent>
                <w:p w:rsidR="00994FCA" w:rsidRPr="005A3224" w:rsidRDefault="00994FCA">
                  <w:pPr>
                    <w:rPr>
                      <w:b/>
                      <w:bCs/>
                    </w:rPr>
                  </w:pPr>
                  <w:r w:rsidRPr="005A3224">
                    <w:rPr>
                      <w:rFonts w:hint="cs"/>
                      <w:b/>
                      <w:bCs/>
                      <w:rtl/>
                    </w:rPr>
                    <w:t>نيوترونات</w:t>
                  </w:r>
                </w:p>
              </w:txbxContent>
            </v:textbox>
            <w10:wrap anchorx="page"/>
          </v:rect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rect id="_x0000_s1161" style="position:absolute;left:0;text-align:left;margin-left:307.5pt;margin-top:194.25pt;width:58.5pt;height:20.25pt;z-index:251781120">
            <v:textbox style="mso-next-textbox:#_x0000_s1161">
              <w:txbxContent>
                <w:p w:rsidR="00994FCA" w:rsidRPr="005A3224" w:rsidRDefault="00994FCA">
                  <w:pPr>
                    <w:rPr>
                      <w:b/>
                      <w:bCs/>
                    </w:rPr>
                  </w:pPr>
                  <w:r w:rsidRPr="005A3224">
                    <w:rPr>
                      <w:rFonts w:hint="cs"/>
                      <w:b/>
                      <w:bCs/>
                      <w:rtl/>
                    </w:rPr>
                    <w:t>البروتونات</w:t>
                  </w:r>
                </w:p>
              </w:txbxContent>
            </v:textbox>
            <w10:wrap anchorx="page"/>
          </v:rect>
        </w:pict>
      </w: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rect id="_x0000_s1160" style="position:absolute;left:0;text-align:left;margin-left:302.25pt;margin-top:152.25pt;width:52.5pt;height:24pt;z-index:251780096">
            <v:textbox style="mso-next-textbox:#_x0000_s1160">
              <w:txbxContent>
                <w:p w:rsidR="00994FCA" w:rsidRPr="00962FA4" w:rsidRDefault="00994FCA">
                  <w:pPr>
                    <w:rPr>
                      <w:b/>
                      <w:bCs/>
                    </w:rPr>
                  </w:pPr>
                  <w:r w:rsidRPr="00962FA4">
                    <w:rPr>
                      <w:rFonts w:hint="cs"/>
                      <w:b/>
                      <w:bCs/>
                      <w:rtl/>
                    </w:rPr>
                    <w:t>المادة</w:t>
                  </w:r>
                </w:p>
              </w:txbxContent>
            </v:textbox>
            <w10:wrap anchorx="page"/>
          </v:rect>
        </w:pict>
      </w:r>
      <w:r w:rsidR="008356FD">
        <w:rPr>
          <w:rFonts w:asciiTheme="majorBidi" w:eastAsia="Times New Roman" w:hAnsiTheme="majorBidi" w:cstheme="majorBidi"/>
          <w:sz w:val="24"/>
          <w:szCs w:val="24"/>
          <w:rtl/>
        </w:rPr>
        <w:tab/>
      </w:r>
      <m:oMath>
        <m:r>
          <m:rPr>
            <m:nor/>
          </m:rPr>
          <w:rPr>
            <w:rFonts w:ascii="Cambria Math" w:eastAsia="Times New Roman" w:hAnsi="Cambria Math" w:cstheme="majorBidi"/>
            <w:noProof/>
            <w:sz w:val="24"/>
            <w:szCs w:val="24"/>
          </w:rPr>
          <w:drawing>
            <wp:inline distT="0" distB="0" distL="0" distR="0">
              <wp:extent cx="6286500" cy="8515350"/>
              <wp:effectExtent l="19050" t="0" r="0" b="0"/>
              <wp:docPr id="6" name="صورة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43"/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286500" cy="85153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pic:spPr>
                  </pic:pic>
                </a:graphicData>
              </a:graphic>
            </wp:inline>
          </w:drawing>
        </m:r>
      </m:oMath>
    </w:p>
    <w:p w:rsidR="001D6FC7" w:rsidRDefault="001D6FC7" w:rsidP="001D6FC7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4519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13 </w:t>
      </w:r>
      <w:r w:rsidRPr="0054519C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54519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  <w:r w:rsidRPr="0054519C">
        <w:rPr>
          <w:rFonts w:asciiTheme="majorBidi" w:eastAsia="Times New Roman" w:hAnsiTheme="majorBidi" w:cstheme="majorBidi"/>
          <w:b/>
          <w:bCs/>
          <w:sz w:val="24"/>
          <w:szCs w:val="24"/>
        </w:rPr>
        <w:t xml:space="preserve">Ni = 28    Na= 11      C= 6   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1D6FC7" w:rsidRDefault="001D6FC7" w:rsidP="001D6FC7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4519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14 -  النيتروجين </w:t>
      </w:r>
    </w:p>
    <w:p w:rsidR="001D6FC7" w:rsidRDefault="001D6FC7" w:rsidP="00147C66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54519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15 -  الذرتان </w:t>
      </w:r>
      <w:r w:rsidR="00147C66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نظائر</w:t>
      </w:r>
      <w:r w:rsidRPr="0054519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لان التي على اليمين </w:t>
      </w:r>
      <w:r w:rsidR="00147C66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ت</w:t>
      </w:r>
      <w:r w:rsidRPr="0054519C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حتوي على 8 نيوترونات</w:t>
      </w:r>
    </w:p>
    <w:p w:rsidR="008B44C0" w:rsidRPr="001D6FC7" w:rsidRDefault="001D6FC7" w:rsidP="001D6FC7">
      <w:pPr>
        <w:rPr>
          <w:rFonts w:asciiTheme="majorBidi" w:eastAsia="Times New Roman" w:hAnsiTheme="majorBidi" w:cstheme="majorBidi"/>
          <w:sz w:val="24"/>
          <w:szCs w:val="24"/>
        </w:rPr>
      </w:pPr>
      <w:r>
        <w:rPr>
          <w:rFonts w:asciiTheme="majorBidi" w:eastAsia="Times New Roman" w:hAnsiTheme="majorBidi" w:cstheme="majorBidi"/>
          <w:noProof/>
          <w:sz w:val="24"/>
          <w:szCs w:val="24"/>
        </w:rPr>
        <w:lastRenderedPageBreak/>
        <w:drawing>
          <wp:inline distT="0" distB="0" distL="0" distR="0">
            <wp:extent cx="6724650" cy="2733675"/>
            <wp:effectExtent l="19050" t="0" r="0" b="0"/>
            <wp:docPr id="197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2733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6FC7" w:rsidRPr="0054519C" w:rsidRDefault="001D6FC7" w:rsidP="001D6FC7">
      <w:pP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16 </w:t>
      </w:r>
      <w:r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نظائر لان كلاهما يحتوي في نواته على (27) بروتون</w:t>
      </w:r>
    </w:p>
    <w:p w:rsidR="00805A9E" w:rsidRDefault="001D6FC7" w:rsidP="00805A9E">
      <w:pPr>
        <w:tabs>
          <w:tab w:val="left" w:pos="4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 w:rsidRPr="001D6FC7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17 </w:t>
      </w:r>
      <w:r w:rsidRPr="001D6FC7">
        <w:rPr>
          <w:rFonts w:asciiTheme="majorBidi" w:eastAsia="Times New Roman" w:hAnsiTheme="majorBidi" w:cstheme="majorBidi"/>
          <w:b/>
          <w:bCs/>
          <w:sz w:val="24"/>
          <w:szCs w:val="24"/>
          <w:rtl/>
        </w:rPr>
        <w:t>–</w:t>
      </w:r>
      <w:r w:rsidRPr="001D6FC7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 الكتلة الذرية = </w:t>
      </w:r>
      <w:r w:rsidR="00805A9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متوسط مجموع كتل النظائر للعنصر الواحد</w:t>
      </w:r>
    </w:p>
    <w:p w:rsidR="00805A9E" w:rsidRDefault="005B66F5" w:rsidP="00805A9E">
      <w:pPr>
        <w:tabs>
          <w:tab w:val="left" w:pos="4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<v:stroke joinstyle="miter"/>
            <v:path gradientshapeok="t" o:connecttype="custom" o:connectlocs="14522,0;0,8615;8485,21600;21600,13290" o:connectangles="270,180,90,0" textboxrect="4627,6320,16702,13937"/>
          </v:shapetype>
          <v:shape id="_x0000_s1185" type="#_x0000_t71" style="position:absolute;left:0;text-align:left;margin-left:.75pt;margin-top:15.7pt;width:211.5pt;height:59.25pt;rotation:303790fd;z-index:251802624">
            <v:textbox>
              <w:txbxContent>
                <w:p w:rsidR="00994FCA" w:rsidRDefault="00994FCA">
                  <w:r>
                    <w:rPr>
                      <w:rFonts w:asciiTheme="majorBidi" w:eastAsia="Times New Roman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>راجع  الشكل 10 صفحة 73</w:t>
                  </w:r>
                </w:p>
              </w:txbxContent>
            </v:textbox>
            <w10:wrap anchorx="page"/>
          </v:shape>
        </w:pict>
      </w:r>
      <w:r w:rsidR="00805A9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>مثال : ذرة الكلور لها نظيرين احدهما كلور 35 ونسبته في الطبيعة 76% والآخر كلور 37 ونسبته 24%  حسب اكتشافات العلماء</w:t>
      </w:r>
    </w:p>
    <w:p w:rsidR="001D6FC7" w:rsidRDefault="00805A9E" w:rsidP="00A301CA">
      <w:pPr>
        <w:tabs>
          <w:tab w:val="left" w:pos="4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من المعلومة السابقة  اذا كان لديك 1000 ذرة كلور احسب </w:t>
      </w:r>
      <w:r w:rsidRPr="00147C66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الكتلة الذرية</w:t>
      </w:r>
      <w:r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لعنصر الكلور ؟</w:t>
      </w:r>
      <w:r w:rsidR="00A301CA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 </w:t>
      </w:r>
    </w:p>
    <w:p w:rsidR="00805A9E" w:rsidRDefault="005B66F5" w:rsidP="00147C66">
      <w:pPr>
        <w:tabs>
          <w:tab w:val="left" w:pos="4091"/>
        </w:tabs>
        <w:rPr>
          <w:rFonts w:asciiTheme="majorBidi" w:eastAsia="Times New Roman" w:hAnsiTheme="majorBidi" w:cstheme="majorBidi"/>
          <w:b/>
          <w:bCs/>
          <w:sz w:val="24"/>
          <w:szCs w:val="24"/>
          <w:rtl/>
        </w:rPr>
      </w:pPr>
      <w:r>
        <w:rPr>
          <w:rFonts w:asciiTheme="majorBidi" w:eastAsia="Times New Roman" w:hAnsiTheme="majorBidi" w:cstheme="majorBidi"/>
          <w:b/>
          <w:bCs/>
          <w:noProof/>
          <w:sz w:val="24"/>
          <w:szCs w:val="24"/>
          <w:rtl/>
        </w:rPr>
        <w:pict>
          <v:rect id="_x0000_s1176" style="position:absolute;left:0;text-align:left;margin-left:439.5pt;margin-top:14.95pt;width:47.25pt;height:50.25pt;z-index:251796480" strokecolor="white [3212]">
            <v:textbox style="mso-next-textbox:#_x0000_s1176">
              <w:txbxContent>
                <w:p w:rsidR="00994FCA" w:rsidRPr="00805A9E" w:rsidRDefault="00994FCA" w:rsidP="00805A9E">
                  <w:pPr>
                    <w:pBdr>
                      <w:bottom w:val="single" w:sz="6" w:space="1" w:color="auto"/>
                    </w:pBd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 w:rsidRPr="00805A9E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76</w:t>
                  </w:r>
                </w:p>
                <w:p w:rsidR="00994FCA" w:rsidRPr="00805A9E" w:rsidRDefault="00994FCA" w:rsidP="00805A9E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805A9E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100</w:t>
                  </w:r>
                </w:p>
              </w:txbxContent>
            </v:textbox>
            <w10:wrap anchorx="page"/>
          </v:rect>
        </w:pict>
      </w:r>
      <w:r w:rsidR="00805A9E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الاجابة </w:t>
      </w:r>
      <w:r w:rsidR="00147C66">
        <w:rPr>
          <w:rFonts w:asciiTheme="majorBidi" w:eastAsia="Times New Roman" w:hAnsiTheme="majorBidi" w:cstheme="majorBidi" w:hint="cs"/>
          <w:b/>
          <w:bCs/>
          <w:sz w:val="24"/>
          <w:szCs w:val="24"/>
          <w:rtl/>
        </w:rPr>
        <w:t xml:space="preserve">:         </w:t>
      </w:r>
      <w:r w:rsidR="00147C66" w:rsidRPr="00147C66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 xml:space="preserve">لاحظ :  ( </w:t>
      </w:r>
      <w:r w:rsidR="00147C66" w:rsidRPr="00147C66">
        <w:rPr>
          <w:rFonts w:asciiTheme="majorBidi" w:eastAsia="Times New Roman" w:hAnsiTheme="majorBidi" w:cstheme="majorBidi"/>
          <w:b/>
          <w:bCs/>
          <w:sz w:val="24"/>
          <w:szCs w:val="24"/>
          <w:u w:val="single"/>
        </w:rPr>
        <w:t>U</w:t>
      </w:r>
      <w:r w:rsidR="00147C66" w:rsidRPr="00147C66">
        <w:rPr>
          <w:rFonts w:asciiTheme="majorBidi" w:eastAsia="Times New Roman" w:hAnsiTheme="majorBidi" w:cstheme="majorBidi" w:hint="cs"/>
          <w:b/>
          <w:bCs/>
          <w:sz w:val="24"/>
          <w:szCs w:val="24"/>
          <w:u w:val="single"/>
          <w:rtl/>
        </w:rPr>
        <w:t>) تعني وحدة كتلة ذرية</w:t>
      </w:r>
    </w:p>
    <w:p w:rsidR="00BB72E3" w:rsidRDefault="005B66F5" w:rsidP="00A301CA">
      <w:pPr>
        <w:tabs>
          <w:tab w:val="left" w:pos="1991"/>
        </w:tabs>
        <w:ind w:firstLine="720"/>
        <w:rPr>
          <w:rFonts w:ascii="Times New Roman" w:eastAsia="Times New Roman" w:hAnsi="Times New Roman" w:cs="Times New Roman"/>
          <w:sz w:val="32"/>
          <w:szCs w:val="32"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80" type="#_x0000_t66" style="position:absolute;left:0;text-align:left;margin-left:230.25pt;margin-top:4.85pt;width:22.5pt;height:8.25pt;z-index:251799552" fillcolor="black [3213]">
            <w10:wrap anchorx="page"/>
          </v:shape>
        </w:pict>
      </w:r>
      <w:r w:rsidR="00805A9E">
        <w:rPr>
          <w:rFonts w:asciiTheme="majorBidi" w:eastAsia="Times New Roman" w:hAnsiTheme="majorBidi" w:cstheme="majorBidi"/>
          <w:sz w:val="24"/>
          <w:szCs w:val="24"/>
          <w:rtl/>
        </w:rPr>
        <w:tab/>
      </w:r>
      <w:r w:rsidR="00805A9E" w:rsidRPr="00805A9E">
        <w:rPr>
          <w:rFonts w:ascii="Times New Roman" w:eastAsia="Times New Roman" w:hAnsi="Times New Roman" w:cs="Times New Roman"/>
          <w:sz w:val="32"/>
          <w:szCs w:val="32"/>
          <w:rtl/>
        </w:rPr>
        <w:t>×</w:t>
      </w:r>
      <w:r w:rsidR="00805A9E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1000= 760 ذرة من كلور35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     760</w:t>
      </w:r>
      <w:r w:rsidR="00A301CA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</w:t>
      </w:r>
      <w:r w:rsidR="00A6238F" w:rsidRPr="00805A9E">
        <w:rPr>
          <w:rFonts w:ascii="Times New Roman" w:eastAsia="Times New Roman" w:hAnsi="Times New Roman" w:cs="Times New Roman"/>
          <w:sz w:val="32"/>
          <w:szCs w:val="32"/>
          <w:rtl/>
        </w:rPr>
        <w:t>×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34.97 = 26577.2 </w:t>
      </w:r>
      <w:r w:rsidR="00A6238F">
        <w:rPr>
          <w:rFonts w:ascii="Times New Roman" w:eastAsia="Times New Roman" w:hAnsi="Times New Roman" w:cs="Times New Roman"/>
          <w:sz w:val="32"/>
          <w:szCs w:val="32"/>
        </w:rPr>
        <w:t xml:space="preserve">U </w:t>
      </w:r>
    </w:p>
    <w:p w:rsidR="00A6238F" w:rsidRDefault="005B66F5" w:rsidP="00805A9E">
      <w:pPr>
        <w:tabs>
          <w:tab w:val="left" w:pos="1991"/>
        </w:tabs>
        <w:ind w:firstLine="720"/>
        <w:rPr>
          <w:rFonts w:ascii="Times New Roman" w:eastAsia="Times New Roman" w:hAnsi="Times New Roman" w:cs="Times New Roman"/>
          <w:sz w:val="32"/>
          <w:szCs w:val="32"/>
          <w:rtl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  <w:rtl/>
        </w:rPr>
        <w:pict>
          <v:rect id="_x0000_s1177" style="position:absolute;left:0;text-align:left;margin-left:430.5pt;margin-top:18.7pt;width:47.25pt;height:50.25pt;z-index:251797504" strokecolor="white [3212]">
            <v:textbox>
              <w:txbxContent>
                <w:p w:rsidR="00994FCA" w:rsidRPr="00805A9E" w:rsidRDefault="00994FCA" w:rsidP="00A6238F">
                  <w:pPr>
                    <w:pBdr>
                      <w:bottom w:val="single" w:sz="6" w:space="1" w:color="auto"/>
                    </w:pBd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>24</w:t>
                  </w:r>
                </w:p>
                <w:p w:rsidR="00994FCA" w:rsidRPr="00805A9E" w:rsidRDefault="00994FCA" w:rsidP="00A6238F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805A9E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100</w:t>
                  </w:r>
                </w:p>
              </w:txbxContent>
            </v:textbox>
            <w10:wrap anchorx="page"/>
          </v:rect>
        </w:pict>
      </w:r>
    </w:p>
    <w:p w:rsidR="00A6238F" w:rsidRPr="00805A9E" w:rsidRDefault="005B66F5" w:rsidP="00A301CA">
      <w:pPr>
        <w:tabs>
          <w:tab w:val="left" w:pos="1991"/>
        </w:tabs>
        <w:ind w:firstLine="720"/>
        <w:rPr>
          <w:rFonts w:ascii="Times New Roman" w:eastAsia="Times New Roman" w:hAnsi="Times New Roman" w:cs="Times New Roman"/>
          <w:sz w:val="32"/>
          <w:szCs w:val="32"/>
        </w:rPr>
      </w:pPr>
      <w:r w:rsidRPr="005B66F5">
        <w:rPr>
          <w:rFonts w:asciiTheme="majorBidi" w:eastAsia="Times New Roman" w:hAnsiTheme="majorBidi" w:cstheme="majorBidi"/>
          <w:noProof/>
          <w:sz w:val="24"/>
          <w:szCs w:val="24"/>
        </w:rPr>
        <w:pict>
          <v:shape id="_x0000_s1181" type="#_x0000_t66" style="position:absolute;left:0;text-align:left;margin-left:225pt;margin-top:4.75pt;width:22.5pt;height:9.75pt;z-index:251800576" fillcolor="black [3213]">
            <w10:wrap anchorx="page"/>
          </v:shape>
        </w:pict>
      </w:r>
      <w:r w:rsidR="00A6238F">
        <w:rPr>
          <w:rFonts w:asciiTheme="majorBidi" w:eastAsia="Times New Roman" w:hAnsiTheme="majorBidi" w:cstheme="majorBidi"/>
          <w:sz w:val="24"/>
          <w:szCs w:val="24"/>
          <w:rtl/>
        </w:rPr>
        <w:tab/>
      </w:r>
      <w:r w:rsidR="00A6238F" w:rsidRPr="00805A9E">
        <w:rPr>
          <w:rFonts w:ascii="Times New Roman" w:eastAsia="Times New Roman" w:hAnsi="Times New Roman" w:cs="Times New Roman"/>
          <w:sz w:val="32"/>
          <w:szCs w:val="32"/>
          <w:rtl/>
        </w:rPr>
        <w:t>×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1000= 240 ذرة من كلور</w:t>
      </w:r>
      <w:r w:rsidR="00A301CA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37      240 </w:t>
      </w:r>
      <w:r w:rsidR="00A6238F" w:rsidRPr="00805A9E">
        <w:rPr>
          <w:rFonts w:ascii="Times New Roman" w:eastAsia="Times New Roman" w:hAnsi="Times New Roman" w:cs="Times New Roman"/>
          <w:sz w:val="32"/>
          <w:szCs w:val="32"/>
          <w:rtl/>
        </w:rPr>
        <w:t>×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36.97 = 8872.8</w:t>
      </w:r>
      <w:r w:rsidR="00A6238F">
        <w:rPr>
          <w:rFonts w:ascii="Times New Roman" w:eastAsia="Times New Roman" w:hAnsi="Times New Roman" w:cs="Times New Roman"/>
          <w:sz w:val="32"/>
          <w:szCs w:val="32"/>
        </w:rPr>
        <w:t xml:space="preserve"> U    </w:t>
      </w:r>
    </w:p>
    <w:p w:rsidR="00A6238F" w:rsidRDefault="005B66F5" w:rsidP="00805A9E">
      <w:pPr>
        <w:tabs>
          <w:tab w:val="left" w:pos="1991"/>
        </w:tabs>
        <w:ind w:firstLine="720"/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rect id="_x0000_s1179" style="position:absolute;left:0;text-align:left;margin-left:144.75pt;margin-top:18.6pt;width:85.5pt;height:63.75pt;z-index:251798528" strokecolor="white [3212]">
            <v:textbox style="mso-next-textbox:#_x0000_s1179">
              <w:txbxContent>
                <w:p w:rsidR="00994FCA" w:rsidRPr="00805A9E" w:rsidRDefault="00994FCA" w:rsidP="00A6238F">
                  <w:pPr>
                    <w:pBdr>
                      <w:bottom w:val="single" w:sz="6" w:space="1" w:color="auto"/>
                    </w:pBd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</w:pPr>
                  <w:r>
                    <w:rPr>
                      <w:rFonts w:ascii="Times New Roman" w:eastAsia="Times New Roman" w:hAnsi="Times New Roman" w:cs="Times New Roman" w:hint="cs"/>
                      <w:sz w:val="32"/>
                      <w:szCs w:val="32"/>
                      <w:rtl/>
                    </w:rPr>
                    <w:t xml:space="preserve">35450 </w:t>
                  </w:r>
                  <w:r>
                    <w:rPr>
                      <w:rFonts w:ascii="Times New Roman" w:eastAsia="Times New Roman" w:hAnsi="Times New Roman" w:cs="Times New Roman"/>
                      <w:sz w:val="32"/>
                      <w:szCs w:val="32"/>
                    </w:rPr>
                    <w:t>U</w:t>
                  </w:r>
                  <w:r>
                    <w:rPr>
                      <w:rFonts w:ascii="Times New Roman" w:eastAsia="Times New Roman" w:hAnsi="Times New Roman" w:cs="Times New Roman" w:hint="cs"/>
                      <w:sz w:val="32"/>
                      <w:szCs w:val="32"/>
                      <w:rtl/>
                    </w:rPr>
                    <w:t xml:space="preserve">     </w:t>
                  </w:r>
                </w:p>
                <w:p w:rsidR="00994FCA" w:rsidRPr="00805A9E" w:rsidRDefault="00994FCA" w:rsidP="00A6238F">
                  <w:pPr>
                    <w:jc w:val="center"/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</w:rPr>
                  </w:pPr>
                  <w:r w:rsidRPr="00805A9E">
                    <w:rPr>
                      <w:rFonts w:asciiTheme="majorBidi" w:hAnsiTheme="majorBidi" w:cstheme="majorBidi"/>
                      <w:b/>
                      <w:bCs/>
                      <w:sz w:val="24"/>
                      <w:szCs w:val="24"/>
                      <w:rtl/>
                    </w:rPr>
                    <w:t>100</w:t>
                  </w:r>
                  <w:r>
                    <w:rPr>
                      <w:rFonts w:asciiTheme="majorBidi" w:hAnsiTheme="majorBidi" w:cstheme="majorBidi" w:hint="cs"/>
                      <w:b/>
                      <w:bCs/>
                      <w:sz w:val="24"/>
                      <w:szCs w:val="24"/>
                      <w:rtl/>
                    </w:rPr>
                    <w:t>0</w:t>
                  </w:r>
                </w:p>
              </w:txbxContent>
            </v:textbox>
            <w10:wrap anchorx="page"/>
          </v:rect>
        </w:pict>
      </w:r>
    </w:p>
    <w:p w:rsidR="00A6238F" w:rsidRDefault="005B66F5" w:rsidP="00A301CA">
      <w:pPr>
        <w:tabs>
          <w:tab w:val="left" w:pos="1991"/>
          <w:tab w:val="left" w:pos="7815"/>
          <w:tab w:val="left" w:pos="8205"/>
          <w:tab w:val="left" w:pos="8501"/>
        </w:tabs>
        <w:ind w:firstLine="720"/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shape id="_x0000_s1183" type="#_x0000_t66" style="position:absolute;left:0;text-align:left;margin-left:230.25pt;margin-top:7.1pt;width:28.5pt;height:10.5pt;z-index:251801600" fillcolor="black [3213]">
            <w10:wrap anchorx="page"/>
          </v:shape>
        </w:pic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26577.2 </w:t>
      </w:r>
      <w:r w:rsidR="00A6238F">
        <w:rPr>
          <w:rFonts w:ascii="Times New Roman" w:eastAsia="Times New Roman" w:hAnsi="Times New Roman" w:cs="Times New Roman"/>
          <w:sz w:val="32"/>
          <w:szCs w:val="32"/>
        </w:rPr>
        <w:t>U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+8872.8  </w:t>
      </w:r>
      <w:r w:rsidR="00A6238F">
        <w:rPr>
          <w:rFonts w:ascii="Times New Roman" w:eastAsia="Times New Roman" w:hAnsi="Times New Roman" w:cs="Times New Roman"/>
          <w:sz w:val="32"/>
          <w:szCs w:val="32"/>
        </w:rPr>
        <w:t>U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= 35450 </w:t>
      </w:r>
      <w:r w:rsidR="00A6238F">
        <w:rPr>
          <w:rFonts w:ascii="Times New Roman" w:eastAsia="Times New Roman" w:hAnsi="Times New Roman" w:cs="Times New Roman"/>
          <w:sz w:val="32"/>
          <w:szCs w:val="32"/>
        </w:rPr>
        <w:t>U</w:t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   </w:t>
      </w:r>
      <w:r w:rsidR="00A6238F">
        <w:rPr>
          <w:rFonts w:ascii="Times New Roman" w:eastAsia="Times New Roman" w:hAnsi="Times New Roman" w:cs="Times New Roman"/>
          <w:sz w:val="32"/>
          <w:szCs w:val="32"/>
          <w:rtl/>
        </w:rPr>
        <w:tab/>
      </w:r>
      <w:r w:rsidR="00A6238F">
        <w:rPr>
          <w:rFonts w:ascii="Times New Roman" w:eastAsia="Times New Roman" w:hAnsi="Times New Roman" w:cs="Times New Roman" w:hint="cs"/>
          <w:sz w:val="32"/>
          <w:szCs w:val="32"/>
          <w:rtl/>
        </w:rPr>
        <w:t>= 35.45</w:t>
      </w:r>
      <w:r w:rsidR="00A6238F">
        <w:rPr>
          <w:rFonts w:ascii="Times New Roman" w:eastAsia="Times New Roman" w:hAnsi="Times New Roman" w:cs="Times New Roman"/>
          <w:sz w:val="32"/>
          <w:szCs w:val="32"/>
        </w:rPr>
        <w:t>U</w:t>
      </w:r>
      <w:r w:rsidR="00A301CA">
        <w:rPr>
          <w:rFonts w:ascii="Times New Roman" w:eastAsia="Times New Roman" w:hAnsi="Times New Roman" w:cs="Times New Roman"/>
          <w:sz w:val="32"/>
          <w:szCs w:val="32"/>
        </w:rPr>
        <w:t xml:space="preserve">  </w:t>
      </w:r>
    </w:p>
    <w:p w:rsidR="006B7861" w:rsidRDefault="006B7861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19 </w:t>
      </w:r>
      <w:r>
        <w:rPr>
          <w:rFonts w:ascii="Times New Roman" w:eastAsia="Times New Roman" w:hAnsi="Times New Roman" w:cs="Times New Roman"/>
          <w:sz w:val="32"/>
          <w:szCs w:val="32"/>
          <w:rtl/>
        </w:rPr>
        <w:t>–</w:t>
      </w:r>
      <w:r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</w:t>
      </w:r>
    </w:p>
    <w:p w:rsidR="006B7861" w:rsidRDefault="006B7861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 w:hint="cs"/>
          <w:noProof/>
          <w:sz w:val="32"/>
          <w:szCs w:val="32"/>
        </w:rPr>
        <w:drawing>
          <wp:inline distT="0" distB="0" distL="0" distR="0">
            <wp:extent cx="2581275" cy="2276475"/>
            <wp:effectExtent l="19050" t="0" r="9525" b="0"/>
            <wp:docPr id="273" name="صورة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276475"/>
                    </a:xfrm>
                    <a:prstGeom prst="rect">
                      <a:avLst/>
                    </a:prstGeom>
                    <a:blipFill>
                      <a:blip r:embed="rId46"/>
                      <a:tile tx="0" ty="0" sx="100000" sy="100000" flip="none" algn="tl"/>
                    </a:blip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7861" w:rsidRDefault="006B7861" w:rsidP="00E26663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20 - </w:t>
      </w:r>
      <w:r w:rsidR="00E26663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     </w:t>
      </w:r>
      <w:r w:rsidR="00E26663">
        <w:rPr>
          <w:rFonts w:ascii="Times New Roman" w:eastAsia="Times New Roman" w:hAnsi="Times New Roman" w:cs="Times New Roman" w:hint="cs"/>
          <w:noProof/>
          <w:sz w:val="32"/>
          <w:szCs w:val="32"/>
        </w:rPr>
        <w:drawing>
          <wp:inline distT="0" distB="0" distL="0" distR="0">
            <wp:extent cx="657225" cy="257175"/>
            <wp:effectExtent l="19050" t="0" r="9525" b="0"/>
            <wp:docPr id="275" name="صورة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 1 :2</w:t>
      </w:r>
      <w:r w:rsidR="00E26663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     </w:t>
      </w:r>
      <w:r w:rsidR="00921BDD">
        <w:rPr>
          <w:rFonts w:ascii="Times New Roman" w:eastAsia="Times New Roman" w:hAnsi="Times New Roman" w:cs="Times New Roman" w:hint="cs"/>
          <w:noProof/>
          <w:sz w:val="32"/>
          <w:szCs w:val="32"/>
        </w:rPr>
        <w:drawing>
          <wp:inline distT="0" distB="0" distL="0" distR="0">
            <wp:extent cx="571500" cy="200025"/>
            <wp:effectExtent l="19050" t="0" r="0" b="0"/>
            <wp:docPr id="277" name="صورة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6663"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    </w:t>
      </w:r>
      <w:r>
        <w:rPr>
          <w:rFonts w:ascii="Times New Roman" w:eastAsia="Times New Roman" w:hAnsi="Times New Roman" w:cs="Times New Roman" w:hint="cs"/>
          <w:sz w:val="32"/>
          <w:szCs w:val="32"/>
          <w:rtl/>
        </w:rPr>
        <w:t xml:space="preserve"> </w:t>
      </w:r>
      <w:r w:rsidR="00DF5CAF">
        <w:rPr>
          <w:rFonts w:ascii="Times New Roman" w:eastAsia="Times New Roman" w:hAnsi="Times New Roman" w:cs="Times New Roman" w:hint="cs"/>
          <w:sz w:val="32"/>
          <w:szCs w:val="32"/>
          <w:rtl/>
        </w:rPr>
        <w:t>1 : 1</w:t>
      </w:r>
    </w:p>
    <w:p w:rsidR="006B7861" w:rsidRDefault="005B66F5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lastRenderedPageBreak/>
        <w:pict>
          <v:rect id="_x0000_s1190" style="position:absolute;left:0;text-align:left;margin-left:9pt;margin-top:1.5pt;width:271.5pt;height:386.25pt;z-index:251804672">
            <v:textbox>
              <w:txbxContent>
                <w:p w:rsidR="00994FCA" w:rsidRDefault="00994FCA">
                  <w:pPr>
                    <w:rPr>
                      <w:rtl/>
                    </w:rPr>
                  </w:pPr>
                  <w:r w:rsidRPr="00066472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3019425" cy="3819525"/>
                        <wp:effectExtent l="19050" t="0" r="9525" b="0"/>
                        <wp:docPr id="36" name="صورة 3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19425" cy="38195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2429A3" w:rsidRDefault="00994FCA">
                  <w:pPr>
                    <w:rPr>
                      <w:b/>
                      <w:bCs/>
                      <w:rtl/>
                    </w:rPr>
                  </w:pPr>
                  <w:r w:rsidRPr="00E120B7">
                    <w:rPr>
                      <w:rFonts w:hint="cs"/>
                      <w:b/>
                      <w:bCs/>
                      <w:u w:val="single"/>
                      <w:rtl/>
                    </w:rPr>
                    <w:t xml:space="preserve">المشاهدة </w:t>
                  </w:r>
                  <w:r w:rsidRPr="002429A3">
                    <w:rPr>
                      <w:rFonts w:hint="cs"/>
                      <w:b/>
                      <w:bCs/>
                      <w:rtl/>
                    </w:rPr>
                    <w:t>: طفت علبة المشروب الغازي منخفضة السعرات الحرارية ولم وانغمرت الأخرى</w:t>
                  </w:r>
                </w:p>
                <w:p w:rsidR="00994FCA" w:rsidRPr="002429A3" w:rsidRDefault="00994FCA">
                  <w:pPr>
                    <w:rPr>
                      <w:b/>
                      <w:bCs/>
                    </w:rPr>
                  </w:pPr>
                  <w:r w:rsidRPr="00E120B7">
                    <w:rPr>
                      <w:rFonts w:hint="cs"/>
                      <w:b/>
                      <w:bCs/>
                      <w:u w:val="single"/>
                      <w:rtl/>
                    </w:rPr>
                    <w:t xml:space="preserve">الاستنتاج </w:t>
                  </w:r>
                  <w:r w:rsidRPr="002429A3">
                    <w:rPr>
                      <w:rFonts w:hint="cs"/>
                      <w:b/>
                      <w:bCs/>
                      <w:rtl/>
                    </w:rPr>
                    <w:t>: وجود السكر يزيد من كثافة المشروب الغازي وبالتالي تنغمر العلبة تحت الماء</w:t>
                  </w:r>
                </w:p>
              </w:txbxContent>
            </v:textbox>
            <w10:wrap anchorx="page"/>
          </v:rect>
        </w:pict>
      </w: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rect id="_x0000_s1188" style="position:absolute;left:0;text-align:left;margin-left:318pt;margin-top:-3.75pt;width:199.5pt;height:426pt;z-index:251803648">
            <v:textbox style="mso-next-textbox:#_x0000_s1188">
              <w:txbxContent>
                <w:p w:rsidR="00994FCA" w:rsidRDefault="00994FCA" w:rsidP="001E6490">
                  <w:pPr>
                    <w:rPr>
                      <w:rFonts w:cs="Arial"/>
                      <w:rtl/>
                    </w:rPr>
                  </w:pPr>
                  <w:r w:rsidRPr="001E6490">
                    <w:rPr>
                      <w:rFonts w:cs="Arial" w:hint="cs"/>
                      <w:noProof/>
                      <w:rtl/>
                    </w:rPr>
                    <w:drawing>
                      <wp:inline distT="0" distB="0" distL="0" distR="0">
                        <wp:extent cx="2200275" cy="3590925"/>
                        <wp:effectExtent l="19050" t="0" r="9525" b="0"/>
                        <wp:docPr id="236" name="صورة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00275" cy="3590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1E6490" w:rsidRDefault="00994FCA" w:rsidP="001E6490">
                  <w:pPr>
                    <w:rPr>
                      <w:rFonts w:cs="Arial"/>
                      <w:b/>
                      <w:bCs/>
                      <w:rtl/>
                    </w:rPr>
                  </w:pPr>
                  <w:r w:rsidRPr="00E120B7">
                    <w:rPr>
                      <w:rFonts w:cs="Arial"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1E6490">
                    <w:rPr>
                      <w:rFonts w:cs="Arial" w:hint="cs"/>
                      <w:b/>
                      <w:bCs/>
                      <w:rtl/>
                    </w:rPr>
                    <w:t xml:space="preserve"> : يسقط القلم المنفرد والقلمان المربوطان معا بالسرعة نفسها ويصلان إلى سطح الأرض بنفس الوقت</w:t>
                  </w:r>
                </w:p>
                <w:p w:rsidR="00994FCA" w:rsidRDefault="00994FCA" w:rsidP="001E6490">
                  <w:pPr>
                    <w:rPr>
                      <w:rFonts w:cs="Arial"/>
                      <w:b/>
                      <w:bCs/>
                      <w:rtl/>
                    </w:rPr>
                  </w:pPr>
                  <w:r w:rsidRPr="00E120B7">
                    <w:rPr>
                      <w:rFonts w:cs="Arial"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4A0C24">
                    <w:rPr>
                      <w:rFonts w:cs="Arial" w:hint="cs"/>
                      <w:b/>
                      <w:bCs/>
                      <w:rtl/>
                    </w:rPr>
                    <w:t xml:space="preserve"> : 30 قلما مربوطة تسقط نحو الأرض بنفس سرعة سقوط </w:t>
                  </w:r>
                  <w:r>
                    <w:rPr>
                      <w:rFonts w:cs="Arial" w:hint="cs"/>
                      <w:b/>
                      <w:bCs/>
                      <w:rtl/>
                    </w:rPr>
                    <w:t>القلم الواحد</w:t>
                  </w:r>
                </w:p>
                <w:p w:rsidR="00994FCA" w:rsidRPr="004A0C24" w:rsidRDefault="00994FCA" w:rsidP="00066472">
                  <w:pPr>
                    <w:rPr>
                      <w:rFonts w:cs="Arial"/>
                      <w:b/>
                      <w:bCs/>
                    </w:rPr>
                  </w:pPr>
                  <w:r>
                    <w:rPr>
                      <w:rFonts w:cs="Arial" w:hint="cs"/>
                      <w:b/>
                      <w:bCs/>
                      <w:rtl/>
                    </w:rPr>
                    <w:t xml:space="preserve">أي أن الأرض تجذب الأجسام  (مختلفة الكتلة) نحوها بسرعة ثابتة في الفراغ  </w:t>
                  </w:r>
                </w:p>
              </w:txbxContent>
            </v:textbox>
            <w10:wrap anchorx="page"/>
          </v:rect>
        </w:pict>
      </w: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1E6490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1E6490" w:rsidRDefault="005B66F5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shape id="_x0000_s1192" type="#_x0000_t202" style="position:absolute;left:0;text-align:left;margin-left:284.85pt;margin-top:158.75pt;width:224.7pt;height:324.65pt;z-index:251806720;mso-width-relative:margin;mso-height-relative:margin">
            <v:textbox style="mso-next-textbox:#_x0000_s1192">
              <w:txbxContent>
                <w:p w:rsidR="00994FCA" w:rsidRDefault="00994FCA" w:rsidP="00545172">
                  <w:pPr>
                    <w:rPr>
                      <w:rtl/>
                    </w:rPr>
                  </w:pPr>
                  <w:r w:rsidRPr="004C198B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600325" cy="2809875"/>
                        <wp:effectExtent l="19050" t="0" r="9525" b="0"/>
                        <wp:docPr id="281" name="صورة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0325" cy="2809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6216B8" w:rsidRDefault="00994FCA" w:rsidP="006216B8">
                  <w:pPr>
                    <w:rPr>
                      <w:b/>
                      <w:bCs/>
                      <w:rtl/>
                    </w:rPr>
                  </w:pPr>
                  <w:r w:rsidRPr="00AE6E9E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6216B8">
                    <w:rPr>
                      <w:rFonts w:hint="cs"/>
                      <w:b/>
                      <w:bCs/>
                      <w:rtl/>
                    </w:rPr>
                    <w:t xml:space="preserve"> : تختلف القياسات غير المعيارية من شخص لآخر  </w:t>
                  </w:r>
                </w:p>
                <w:p w:rsidR="00994FCA" w:rsidRPr="006216B8" w:rsidRDefault="00994FCA" w:rsidP="006216B8">
                  <w:pPr>
                    <w:rPr>
                      <w:b/>
                      <w:bCs/>
                    </w:rPr>
                  </w:pPr>
                  <w:r w:rsidRPr="00AE6E9E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6216B8">
                    <w:rPr>
                      <w:rFonts w:hint="cs"/>
                      <w:b/>
                      <w:bCs/>
                      <w:rtl/>
                    </w:rPr>
                    <w:t xml:space="preserve"> : لا بد من استخدام وحدات قياس معيارية  ثابتة  لا</w:t>
                  </w:r>
                  <w:r>
                    <w:rPr>
                      <w:rFonts w:hint="cs"/>
                      <w:b/>
                      <w:bCs/>
                      <w:rtl/>
                    </w:rPr>
                    <w:t xml:space="preserve"> </w:t>
                  </w:r>
                  <w:r w:rsidRPr="006216B8">
                    <w:rPr>
                      <w:rFonts w:hint="cs"/>
                      <w:b/>
                      <w:bCs/>
                      <w:rtl/>
                    </w:rPr>
                    <w:t>تتغير مع الزمن  او الأشخاص الذين يقومون بالقياس</w:t>
                  </w:r>
                </w:p>
                <w:p w:rsidR="00994FCA" w:rsidRPr="006216B8" w:rsidRDefault="00994FCA" w:rsidP="006216B8"/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shape id="_x0000_s1191" type="#_x0000_t202" style="position:absolute;left:0;text-align:left;margin-left:9pt;margin-top:116.35pt;width:271.5pt;height:373.5pt;z-index:251805696;mso-width-relative:margin;mso-height-relative:margin">
            <v:textbox style="mso-next-textbox:#_x0000_s1191">
              <w:txbxContent>
                <w:p w:rsidR="00994FCA" w:rsidRDefault="00994FCA" w:rsidP="002429A3">
                  <w:pPr>
                    <w:rPr>
                      <w:rtl/>
                    </w:rPr>
                  </w:pPr>
                  <w:r>
                    <w:rPr>
                      <w:rFonts w:hint="cs"/>
                      <w:noProof/>
                    </w:rPr>
                    <w:drawing>
                      <wp:inline distT="0" distB="0" distL="0" distR="0">
                        <wp:extent cx="3095625" cy="3228975"/>
                        <wp:effectExtent l="19050" t="0" r="9525" b="0"/>
                        <wp:docPr id="63" name="صورة 5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95625" cy="3228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E120B7" w:rsidRDefault="00994FCA" w:rsidP="00E120B7">
                  <w:pPr>
                    <w:rPr>
                      <w:b/>
                      <w:bCs/>
                      <w:rtl/>
                    </w:rPr>
                  </w:pPr>
                  <w:r w:rsidRPr="00E120B7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E120B7">
                    <w:rPr>
                      <w:rFonts w:hint="cs"/>
                      <w:b/>
                      <w:bCs/>
                      <w:rtl/>
                    </w:rPr>
                    <w:t>: تبقى قطرات الصبغة متماسكة و طافية فوق الزيت وبعد ثوان تندفع داخل الماء وتذوب</w:t>
                  </w:r>
                </w:p>
                <w:p w:rsidR="00994FCA" w:rsidRDefault="00994FCA" w:rsidP="00E120B7">
                  <w:pPr>
                    <w:rPr>
                      <w:b/>
                      <w:bCs/>
                      <w:rtl/>
                    </w:rPr>
                  </w:pPr>
                  <w:r w:rsidRPr="00E120B7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E120B7">
                    <w:rPr>
                      <w:rFonts w:hint="cs"/>
                      <w:b/>
                      <w:bCs/>
                      <w:rtl/>
                    </w:rPr>
                    <w:t xml:space="preserve"> : السوائل المتشابهة يمتزج بعضها ببعض حيث لاحظنا </w:t>
                  </w:r>
                  <w:r>
                    <w:rPr>
                      <w:rFonts w:hint="cs"/>
                      <w:b/>
                      <w:bCs/>
                      <w:rtl/>
                    </w:rPr>
                    <w:t>:</w:t>
                  </w:r>
                </w:p>
                <w:p w:rsidR="00994FCA" w:rsidRPr="00E120B7" w:rsidRDefault="00994FCA" w:rsidP="00E120B7">
                  <w:pPr>
                    <w:rPr>
                      <w:b/>
                      <w:bCs/>
                      <w:rtl/>
                    </w:rPr>
                  </w:pPr>
                  <w:r w:rsidRPr="00E120B7">
                    <w:rPr>
                      <w:rFonts w:hint="cs"/>
                      <w:b/>
                      <w:bCs/>
                      <w:rtl/>
                    </w:rPr>
                    <w:t xml:space="preserve">( الزيت لا يمتزج بالصبغة ولا بالماء بينما الصبغة تمتزج بالماء ولا تمتزج بالزيت </w:t>
                  </w:r>
                  <w:r>
                    <w:rPr>
                      <w:rFonts w:hint="cs"/>
                      <w:b/>
                      <w:bCs/>
                      <w:rtl/>
                    </w:rPr>
                    <w:t xml:space="preserve"> )</w:t>
                  </w:r>
                </w:p>
                <w:p w:rsidR="00994FCA" w:rsidRDefault="00994FCA" w:rsidP="002429A3">
                  <w:pPr>
                    <w:rPr>
                      <w:rtl/>
                    </w:rPr>
                  </w:pPr>
                </w:p>
                <w:p w:rsidR="00994FCA" w:rsidRDefault="00994FCA" w:rsidP="002429A3"/>
              </w:txbxContent>
            </v:textbox>
          </v:shape>
        </w:pict>
      </w: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9502B" w:rsidRDefault="0089502B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823AEB" w:rsidRDefault="005B66F5" w:rsidP="006B7861">
      <w:pPr>
        <w:tabs>
          <w:tab w:val="left" w:pos="1991"/>
          <w:tab w:val="left" w:pos="8501"/>
        </w:tabs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lastRenderedPageBreak/>
        <w:pict>
          <v:shape id="_x0000_s1195" type="#_x0000_t202" style="position:absolute;left:0;text-align:left;margin-left:3.75pt;margin-top:.75pt;width:198pt;height:325.85pt;z-index:251808768;mso-width-relative:margin;mso-height-relative:margin">
            <v:textbox>
              <w:txbxContent>
                <w:p w:rsidR="00994FCA" w:rsidRDefault="00994FCA" w:rsidP="00823AEB">
                  <w:pPr>
                    <w:rPr>
                      <w:rtl/>
                    </w:rPr>
                  </w:pPr>
                  <w:r w:rsidRPr="00F56E03">
                    <w:rPr>
                      <w:rFonts w:cs="Arial" w:hint="cs"/>
                      <w:noProof/>
                      <w:rtl/>
                    </w:rPr>
                    <w:drawing>
                      <wp:inline distT="0" distB="0" distL="0" distR="0">
                        <wp:extent cx="2343150" cy="2705100"/>
                        <wp:effectExtent l="19050" t="0" r="0" b="0"/>
                        <wp:docPr id="42" name="صورة 6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3150" cy="27051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872A22" w:rsidRDefault="00994FCA" w:rsidP="00823AEB">
                  <w:pPr>
                    <w:rPr>
                      <w:b/>
                      <w:bCs/>
                      <w:rtl/>
                    </w:rPr>
                  </w:pPr>
                  <w:r w:rsidRPr="00872A22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872A22">
                    <w:rPr>
                      <w:rFonts w:hint="cs"/>
                      <w:b/>
                      <w:bCs/>
                      <w:rtl/>
                    </w:rPr>
                    <w:t xml:space="preserve"> : يرتفع مستوى سطح الماء عندما يغمر بداخله الحجر</w:t>
                  </w:r>
                </w:p>
                <w:p w:rsidR="00994FCA" w:rsidRPr="00872A22" w:rsidRDefault="00994FCA" w:rsidP="00823AEB">
                  <w:pPr>
                    <w:rPr>
                      <w:b/>
                      <w:bCs/>
                      <w:rtl/>
                    </w:rPr>
                  </w:pPr>
                  <w:r w:rsidRPr="00872A22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872A22">
                    <w:rPr>
                      <w:rFonts w:hint="cs"/>
                      <w:b/>
                      <w:bCs/>
                      <w:rtl/>
                    </w:rPr>
                    <w:t xml:space="preserve"> : ارتفاع سطح الماء يعني ان الحجر ازاح كمية مساوية لحجمه( الفرق بين حجمي الماء قبل وبعد وضع الحجر بداخل الكوب )</w:t>
                  </w:r>
                </w:p>
                <w:p w:rsidR="00994FCA" w:rsidRDefault="00994FCA" w:rsidP="00823AEB"/>
              </w:txbxContent>
            </v:textbox>
          </v:shape>
        </w:pict>
      </w: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shape id="_x0000_s1194" type="#_x0000_t202" style="position:absolute;left:0;text-align:left;margin-left:344.25pt;margin-top:-3pt;width:181.6pt;height:321.75pt;z-index:251807744;mso-width-relative:margin;mso-height-relative:margin">
            <v:textbox style="mso-next-textbox:#_x0000_s1194">
              <w:txbxContent>
                <w:p w:rsidR="00994FCA" w:rsidRDefault="00994FCA" w:rsidP="00FF6838">
                  <w:pPr>
                    <w:rPr>
                      <w:rtl/>
                    </w:rPr>
                  </w:pPr>
                  <w:r w:rsidRPr="00EA79B3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181225" cy="2695575"/>
                        <wp:effectExtent l="19050" t="0" r="9525" b="0"/>
                        <wp:docPr id="237" name="صورة 6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1225" cy="26955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823AEB" w:rsidRDefault="00994FCA" w:rsidP="001D21CA">
                  <w:pPr>
                    <w:rPr>
                      <w:rFonts w:asciiTheme="minorBidi" w:hAnsiTheme="minorBidi"/>
                      <w:b/>
                      <w:bCs/>
                      <w:rtl/>
                    </w:rPr>
                  </w:pPr>
                  <w:r w:rsidRPr="00823AEB">
                    <w:rPr>
                      <w:rFonts w:asciiTheme="minorBidi" w:hAnsiTheme="minorBidi"/>
                      <w:b/>
                      <w:bCs/>
                      <w:u w:val="single"/>
                      <w:rtl/>
                    </w:rPr>
                    <w:t>المشاهدة</w:t>
                  </w:r>
                  <w:r w:rsidRPr="00823AEB">
                    <w:rPr>
                      <w:rFonts w:asciiTheme="minorBidi" w:hAnsiTheme="minorBidi"/>
                      <w:b/>
                      <w:bCs/>
                      <w:rtl/>
                    </w:rPr>
                    <w:t xml:space="preserve"> :  درجة الحرارة الفعلية هي صفر سلسيوس وعند اخذ متوسط القياسات يمكننا ان القول ان درجة الحرارة الاكثر دقة هي القريبة من درجة الحرارة الفعلية</w:t>
                  </w:r>
                </w:p>
                <w:p w:rsidR="00994FCA" w:rsidRPr="00823AEB" w:rsidRDefault="00994FCA" w:rsidP="001D21CA">
                  <w:pPr>
                    <w:rPr>
                      <w:rFonts w:asciiTheme="minorBidi" w:hAnsiTheme="minorBidi"/>
                      <w:b/>
                      <w:bCs/>
                      <w:rtl/>
                    </w:rPr>
                  </w:pPr>
                  <w:r w:rsidRPr="00823AEB">
                    <w:rPr>
                      <w:rFonts w:asciiTheme="minorBidi" w:hAnsiTheme="minorBidi"/>
                      <w:b/>
                      <w:bCs/>
                      <w:u w:val="single"/>
                      <w:rtl/>
                    </w:rPr>
                    <w:t>الاستنتاج</w:t>
                  </w:r>
                  <w:r w:rsidRPr="00823AEB">
                    <w:rPr>
                      <w:rFonts w:asciiTheme="minorBidi" w:hAnsiTheme="minorBidi"/>
                      <w:b/>
                      <w:bCs/>
                      <w:rtl/>
                    </w:rPr>
                    <w:t xml:space="preserve"> : مقياس الحرارة الالكتروني اكثر دقة</w:t>
                  </w:r>
                </w:p>
                <w:p w:rsidR="00994FCA" w:rsidRDefault="00994FCA" w:rsidP="001D21CA">
                  <w:r>
                    <w:rPr>
                      <w:rFonts w:hint="cs"/>
                      <w:rtl/>
                    </w:rPr>
                    <w:t xml:space="preserve"> </w:t>
                  </w:r>
                </w:p>
              </w:txbxContent>
            </v:textbox>
          </v:shape>
        </w:pict>
      </w:r>
    </w:p>
    <w:p w:rsidR="00264A44" w:rsidRDefault="00264A44" w:rsidP="00823AEB">
      <w:pPr>
        <w:jc w:val="center"/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Pr="00264A44" w:rsidRDefault="00264A44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64A44" w:rsidRDefault="005B66F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shape id="_x0000_s1196" type="#_x0000_t202" style="position:absolute;left:0;text-align:left;margin-left:316.5pt;margin-top:15pt;width:207.85pt;height:354.4pt;z-index:251809792;mso-width-relative:margin;mso-height-relative:margin">
            <v:textbox>
              <w:txbxContent>
                <w:p w:rsidR="00994FCA" w:rsidRDefault="00994FCA" w:rsidP="00264A44">
                  <w:pPr>
                    <w:rPr>
                      <w:rtl/>
                    </w:rPr>
                  </w:pPr>
                  <w:r w:rsidRPr="0016765E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238375" cy="3105150"/>
                        <wp:effectExtent l="19050" t="0" r="9525" b="0"/>
                        <wp:docPr id="264" name="صورة 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38375" cy="31051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002885" w:rsidRDefault="00994FCA" w:rsidP="00264A44">
                  <w:pPr>
                    <w:rPr>
                      <w:b/>
                      <w:bCs/>
                      <w:rtl/>
                    </w:rPr>
                  </w:pPr>
                  <w:r w:rsidRPr="00002885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002885">
                    <w:rPr>
                      <w:rFonts w:hint="cs"/>
                      <w:b/>
                      <w:bCs/>
                      <w:rtl/>
                    </w:rPr>
                    <w:t xml:space="preserve"> : تصنيف وترتيب النقود بناء على خصائص معينة</w:t>
                  </w:r>
                </w:p>
                <w:p w:rsidR="00994FCA" w:rsidRPr="00002885" w:rsidRDefault="00994FCA" w:rsidP="00264A44">
                  <w:pPr>
                    <w:rPr>
                      <w:b/>
                      <w:bCs/>
                    </w:rPr>
                  </w:pPr>
                  <w:r w:rsidRPr="00002885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002885">
                    <w:rPr>
                      <w:rFonts w:hint="cs"/>
                      <w:b/>
                      <w:bCs/>
                      <w:rtl/>
                    </w:rPr>
                    <w:t xml:space="preserve"> : تصنف النقود بناء على فئتها </w:t>
                  </w:r>
                  <w:r w:rsidRPr="00002885">
                    <w:rPr>
                      <w:b/>
                      <w:bCs/>
                      <w:rtl/>
                    </w:rPr>
                    <w:t>–</w:t>
                  </w:r>
                  <w:r w:rsidRPr="00002885">
                    <w:rPr>
                      <w:rFonts w:hint="cs"/>
                      <w:b/>
                      <w:bCs/>
                      <w:rtl/>
                    </w:rPr>
                    <w:t xml:space="preserve"> اللمعان- تاريخ السك ومكانه  نستخدم نفس الطريقة  لفهم الخصائص التي تستخدم للتعرف على المواد وتصنيفها</w:t>
                  </w:r>
                </w:p>
              </w:txbxContent>
            </v:textbox>
          </v:shape>
        </w:pict>
      </w:r>
    </w:p>
    <w:p w:rsidR="0089502B" w:rsidRDefault="005B66F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shape id="_x0000_s1197" type="#_x0000_t202" style="position:absolute;left:0;text-align:left;margin-left:2.85pt;margin-top:0;width:243.5pt;height:345.3pt;z-index:251810816;mso-width-relative:margin;mso-height-relative:margin">
            <v:textbox>
              <w:txbxContent>
                <w:p w:rsidR="00994FCA" w:rsidRDefault="00994FCA" w:rsidP="00DF67A9">
                  <w:pPr>
                    <w:rPr>
                      <w:rtl/>
                    </w:rPr>
                  </w:pPr>
                  <w:r w:rsidRPr="002B5930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914650" cy="2962275"/>
                        <wp:effectExtent l="19050" t="0" r="0" b="0"/>
                        <wp:docPr id="73" name="صورة 7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14650" cy="2962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8D3897" w:rsidRDefault="00994FCA" w:rsidP="00DF67A9">
                  <w:pPr>
                    <w:rPr>
                      <w:b/>
                      <w:bCs/>
                      <w:rtl/>
                    </w:rPr>
                  </w:pPr>
                  <w:r w:rsidRPr="008D3897">
                    <w:rPr>
                      <w:rFonts w:hint="cs"/>
                      <w:b/>
                      <w:bCs/>
                      <w:rtl/>
                    </w:rPr>
                    <w:t>.</w:t>
                  </w:r>
                  <w:r w:rsidRPr="008D3897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8D3897">
                    <w:rPr>
                      <w:rFonts w:hint="cs"/>
                      <w:b/>
                      <w:bCs/>
                      <w:rtl/>
                    </w:rPr>
                    <w:t xml:space="preserve"> : تزيح الكرات الثلاث نفس الحجم من الماء عند غمرها بالماء تماما لأنها متساوية الحجم</w:t>
                  </w:r>
                </w:p>
                <w:p w:rsidR="00994FCA" w:rsidRPr="008D3897" w:rsidRDefault="00994FCA" w:rsidP="00DF67A9">
                  <w:pPr>
                    <w:rPr>
                      <w:b/>
                      <w:bCs/>
                    </w:rPr>
                  </w:pPr>
                  <w:r w:rsidRPr="008D3897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8D3897">
                    <w:rPr>
                      <w:rFonts w:hint="cs"/>
                      <w:b/>
                      <w:bCs/>
                      <w:rtl/>
                    </w:rPr>
                    <w:t xml:space="preserve"> : الجسم الذي يزيح اكبر حجم من الماء له الحجم الاكبر والعكس </w:t>
                  </w:r>
                </w:p>
              </w:txbxContent>
            </v:textbox>
          </v:shape>
        </w:pict>
      </w: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0821C5" w:rsidRDefault="000821C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Default="005B66F5" w:rsidP="00264A44">
      <w:pPr>
        <w:rPr>
          <w:rFonts w:ascii="Times New Roman" w:eastAsia="Times New Roman" w:hAnsi="Times New Roman" w:cs="Times New Roman"/>
          <w:sz w:val="32"/>
          <w:szCs w:val="32"/>
          <w:rtl/>
        </w:rPr>
      </w:pP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lastRenderedPageBreak/>
        <w:pict>
          <v:rect id="_x0000_s1201" style="position:absolute;left:0;text-align:left;margin-left:25.5pt;margin-top:6pt;width:264pt;height:406.5pt;z-index:251812864">
            <v:textbox>
              <w:txbxContent>
                <w:p w:rsidR="00994FCA" w:rsidRDefault="00994FCA">
                  <w:pPr>
                    <w:rPr>
                      <w:rtl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971800" cy="3933825"/>
                        <wp:effectExtent l="19050" t="0" r="0" b="0"/>
                        <wp:docPr id="7" name="صورة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800" cy="39338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4336F1" w:rsidRDefault="00994FCA">
                  <w:pPr>
                    <w:rPr>
                      <w:b/>
                      <w:bCs/>
                      <w:rtl/>
                    </w:rPr>
                  </w:pPr>
                  <w:r w:rsidRPr="004336F1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4336F1">
                    <w:rPr>
                      <w:rFonts w:hint="cs"/>
                      <w:b/>
                      <w:bCs/>
                      <w:rtl/>
                    </w:rPr>
                    <w:t xml:space="preserve"> : إجابات متنوعة ومختلفة </w:t>
                  </w:r>
                </w:p>
                <w:p w:rsidR="00994FCA" w:rsidRPr="004336F1" w:rsidRDefault="00994FCA">
                  <w:pPr>
                    <w:rPr>
                      <w:b/>
                      <w:bCs/>
                    </w:rPr>
                  </w:pPr>
                  <w:r w:rsidRPr="004336F1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4336F1">
                    <w:rPr>
                      <w:rFonts w:hint="cs"/>
                      <w:b/>
                      <w:bCs/>
                      <w:rtl/>
                    </w:rPr>
                    <w:t xml:space="preserve"> : </w:t>
                  </w:r>
                  <w:r>
                    <w:rPr>
                      <w:rFonts w:hint="cs"/>
                      <w:b/>
                      <w:bCs/>
                      <w:rtl/>
                    </w:rPr>
                    <w:t xml:space="preserve">هذا العمل مشابه لما يقوم به العلماء عند دراسة ما لا يمكن رؤية ما بداخله  مثل دراسة بنية الذرة حيث </w:t>
                  </w:r>
                  <w:r w:rsidRPr="004336F1">
                    <w:rPr>
                      <w:rFonts w:hint="cs"/>
                      <w:b/>
                      <w:bCs/>
                      <w:rtl/>
                    </w:rPr>
                    <w:t>يعتمد العلماء على بناء نموذج للذرة بالرغم من عدم رؤيتهم ما بداخلها</w:t>
                  </w:r>
                </w:p>
              </w:txbxContent>
            </v:textbox>
            <w10:wrap anchorx="page"/>
          </v:rect>
        </w:pict>
      </w:r>
      <w:r>
        <w:rPr>
          <w:rFonts w:ascii="Times New Roman" w:eastAsia="Times New Roman" w:hAnsi="Times New Roman" w:cs="Times New Roman"/>
          <w:noProof/>
          <w:sz w:val="32"/>
          <w:szCs w:val="32"/>
          <w:rtl/>
        </w:rPr>
        <w:pict>
          <v:rect id="_x0000_s1199" style="position:absolute;left:0;text-align:left;margin-left:314.25pt;margin-top:-5.25pt;width:213pt;height:390pt;z-index:251811840">
            <v:textbox>
              <w:txbxContent>
                <w:p w:rsidR="00994FCA" w:rsidRDefault="00994FCA">
                  <w:pPr>
                    <w:rPr>
                      <w:rtl/>
                    </w:rPr>
                  </w:pPr>
                  <w:r w:rsidRPr="000821C5">
                    <w:rPr>
                      <w:rFonts w:cs="Arial"/>
                      <w:noProof/>
                      <w:rtl/>
                    </w:rPr>
                    <w:drawing>
                      <wp:inline distT="0" distB="0" distL="0" distR="0">
                        <wp:extent cx="2476500" cy="4076700"/>
                        <wp:effectExtent l="19050" t="0" r="0" b="0"/>
                        <wp:docPr id="8" name="صورة 7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6500" cy="40767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94FCA" w:rsidRPr="008575DC" w:rsidRDefault="00994FCA">
                  <w:pPr>
                    <w:rPr>
                      <w:b/>
                      <w:bCs/>
                      <w:rtl/>
                    </w:rPr>
                  </w:pPr>
                  <w:r w:rsidRPr="008575DC">
                    <w:rPr>
                      <w:rFonts w:hint="cs"/>
                      <w:b/>
                      <w:bCs/>
                      <w:u w:val="single"/>
                      <w:rtl/>
                    </w:rPr>
                    <w:t>المشاهدة</w:t>
                  </w:r>
                  <w:r w:rsidRPr="008575DC">
                    <w:rPr>
                      <w:rFonts w:hint="cs"/>
                      <w:b/>
                      <w:bCs/>
                      <w:rtl/>
                    </w:rPr>
                    <w:t xml:space="preserve"> : تكون فقاعات غازية</w:t>
                  </w:r>
                </w:p>
                <w:p w:rsidR="00994FCA" w:rsidRPr="008575DC" w:rsidRDefault="00994FCA" w:rsidP="00FC5473">
                  <w:pPr>
                    <w:rPr>
                      <w:b/>
                      <w:bCs/>
                      <w:rtl/>
                    </w:rPr>
                  </w:pPr>
                  <w:r w:rsidRPr="008575DC">
                    <w:rPr>
                      <w:rFonts w:hint="cs"/>
                      <w:b/>
                      <w:bCs/>
                      <w:u w:val="single"/>
                      <w:rtl/>
                    </w:rPr>
                    <w:t>الاستنتاج</w:t>
                  </w:r>
                  <w:r w:rsidRPr="008575DC">
                    <w:rPr>
                      <w:rFonts w:hint="cs"/>
                      <w:b/>
                      <w:bCs/>
                      <w:rtl/>
                    </w:rPr>
                    <w:t xml:space="preserve"> :  تكون الغاز دليل على حدوث تغير كيميائي</w:t>
                  </w:r>
                </w:p>
                <w:p w:rsidR="00994FCA" w:rsidRPr="008575DC" w:rsidRDefault="00994FCA" w:rsidP="00FC5473">
                  <w:pPr>
                    <w:rPr>
                      <w:b/>
                      <w:bCs/>
                    </w:rPr>
                  </w:pPr>
                </w:p>
              </w:txbxContent>
            </v:textbox>
            <w10:wrap anchorx="page"/>
          </v:rect>
        </w:pict>
      </w:r>
    </w:p>
    <w:p w:rsidR="00994FCA" w:rsidRPr="00994FCA" w:rsidRDefault="00994FCA" w:rsidP="00994FCA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Pr="00994FCA" w:rsidRDefault="00994FCA" w:rsidP="00994FCA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Pr="00994FCA" w:rsidRDefault="00994FCA" w:rsidP="00994FCA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Pr="00994FCA" w:rsidRDefault="00994FCA" w:rsidP="00994FCA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Pr="00994FCA" w:rsidRDefault="00994FCA" w:rsidP="00994FCA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Pr="00994FCA" w:rsidRDefault="00994FCA" w:rsidP="00994FCA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Default="00994FCA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A4C60" w:rsidRDefault="002A4C6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A4C60" w:rsidRDefault="002A4C6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A4C60" w:rsidRDefault="002A4C6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A4C60" w:rsidRDefault="002A4C6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A4C60" w:rsidRDefault="002A4C6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4E49F0" w:rsidRDefault="004E49F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4E49F0" w:rsidRDefault="004E49F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4E49F0" w:rsidRPr="002A4C60" w:rsidRDefault="004E49F0" w:rsidP="002A4C6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Default="00994FCA" w:rsidP="00994FCA">
      <w:pPr>
        <w:ind w:hanging="24"/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994FCA" w:rsidRDefault="00994FCA" w:rsidP="002A4C60">
      <w:pPr>
        <w:ind w:hanging="24"/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2A4C60" w:rsidRDefault="002A4C60" w:rsidP="002A4C60">
      <w:pPr>
        <w:ind w:hanging="24"/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Default="00525720" w:rsidP="002A4C60">
      <w:pPr>
        <w:ind w:hanging="24"/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Pr="00525720" w:rsidRDefault="00525720" w:rsidP="0052572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Pr="00525720" w:rsidRDefault="00525720" w:rsidP="0052572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Pr="00525720" w:rsidRDefault="00525720" w:rsidP="0052572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Pr="00525720" w:rsidRDefault="00525720" w:rsidP="0052572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Pr="00525720" w:rsidRDefault="00525720" w:rsidP="00525720">
      <w:pPr>
        <w:rPr>
          <w:rFonts w:ascii="Times New Roman" w:eastAsia="Times New Roman" w:hAnsi="Times New Roman" w:cs="Times New Roman"/>
          <w:sz w:val="32"/>
          <w:szCs w:val="32"/>
          <w:rtl/>
        </w:rPr>
      </w:pPr>
    </w:p>
    <w:p w:rsidR="00525720" w:rsidRPr="00AE5DCD" w:rsidRDefault="00525720" w:rsidP="00525720">
      <w:pPr>
        <w:jc w:val="center"/>
        <w:rPr>
          <w:rFonts w:ascii="Tahoma" w:hAnsi="Tahoma" w:cs="Tahoma"/>
          <w:sz w:val="24"/>
          <w:szCs w:val="24"/>
          <w:u w:val="single"/>
          <w:rtl/>
        </w:rPr>
      </w:pPr>
      <w:r w:rsidRPr="00AE5DCD">
        <w:rPr>
          <w:rFonts w:ascii="Tahoma" w:hAnsi="Tahoma" w:cs="Tahoma"/>
          <w:sz w:val="24"/>
          <w:szCs w:val="24"/>
          <w:u w:val="single"/>
          <w:rtl/>
        </w:rPr>
        <w:lastRenderedPageBreak/>
        <w:t>الدرس الاول صــــــــ16 ـــــــ   :العلم وعمله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كيف تؤثر الجاذبية في أجسام مختلفة الكتلة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>سرعة سقوط  جسم نحو الأرض (كتلته  100جم ) =  سرعة سقوط  جسم نحو الأرض كتلته ( 200جم)  اذا توفرت  شروط معينة</w:t>
      </w:r>
    </w:p>
    <w:p w:rsidR="00525720" w:rsidRPr="00D9047C" w:rsidRDefault="00525720" w:rsidP="00525720">
      <w:pPr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2 -  الاستقصاء يبدأ بالملاحظات وطرح الأسئلة  وينتهي  بوضع  تفسير منطقي محتمل ومقبول وقابل للتغيير او التعديل ( الفرضية  ) </w:t>
      </w:r>
    </w:p>
    <w:p w:rsidR="00525720" w:rsidRDefault="00525720" w:rsidP="00525720">
      <w:pPr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>راجع  التجربة الصفية المسجلة لديك بدفتر العلوم والمشابهة للتجربة صفحة 19</w:t>
      </w:r>
    </w:p>
    <w:p w:rsidR="00525720" w:rsidRDefault="00525720" w:rsidP="00525720">
      <w:pPr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3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ابحث عن معاني وتعريفات للمفردات الواردة صفحة  16</w:t>
      </w:r>
    </w:p>
    <w:p w:rsidR="00525720" w:rsidRDefault="00525720" w:rsidP="00525720">
      <w:pPr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فروع العلوم ( علم الاحياء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علم الارض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العلوم الطبيعية ) راجع صفحة 17</w:t>
      </w:r>
    </w:p>
    <w:p w:rsidR="00525720" w:rsidRPr="00D9047C" w:rsidRDefault="00525720" w:rsidP="00525720">
      <w:pPr>
        <w:pBdr>
          <w:top w:val="single" w:sz="6" w:space="1" w:color="auto"/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5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المهارات التي يستخدمها العلماء ( التفكير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الملاحظة -  التنبؤ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الاستقصاء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البحث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النمذجة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القياس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التحليل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الاستدلال )</w:t>
      </w:r>
    </w:p>
    <w:p w:rsidR="00525720" w:rsidRPr="003B7DE9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u w:val="single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>4</w:t>
      </w:r>
      <w:r w:rsidRPr="003B7DE9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 xml:space="preserve"> -  إجابة الأسئلة صفحة 23 :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>القانون العلمي :  يصف الأحداث  التي تتكرر في الطبيعة  مثال ( سقوط الحجر نحو الأرض )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النظرية العلمية : تفسر الأسباب مثال  ( لماذا يسقط الحجر نحو الأرض )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2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تتغير النظرية اذا لم تستطع تفسير الملاحظات والمعلومات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3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العلم يجيب عن الأسئلة المرتبطة بالملاحظات والاستقصاءات مثال (الإصابة بالأمراض ) 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>ولا يجيب عن الأسئلة المرتبطة بالرأي والمشاعر مثال (طعامك المفضل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النادي الرياضي المفضل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)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4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قانون علمي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5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الملاحظات نستخدم الحواس ------------ الاستنتاج نستخدم العمليات العقلية ( المنطق + التفكير.....)</w:t>
      </w:r>
    </w:p>
    <w:p w:rsidR="00525720" w:rsidRPr="00D9047C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6 </w:t>
      </w:r>
      <w:r w:rsidRPr="00D9047C"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المتغير المستقل هو الذي يتغير في  التجربة والمتغير التابع يتبع في تغيره المتغير المستقل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>7 -  اسئلة محتملة ( لماذا يسبح السمك في افواج؟- هل افواج السمك عرضة للاعداء ام ان اعدادها الهائلة في الفوج توفر لها حماية ؟</w:t>
      </w:r>
    </w:p>
    <w:p w:rsidR="00525720" w:rsidRDefault="00525720" w:rsidP="00525720">
      <w:pPr>
        <w:pBdr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D9047C"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- كيف يستطيع السمك التجمع والانتظام في الفوج ؟ - هل يوجد قائد للفوج ؟ - هل تجمع السمك في افواج مرتبط بزمان ومكان معين ؟...)</w:t>
      </w:r>
    </w:p>
    <w:p w:rsidR="00525720" w:rsidRDefault="00525720" w:rsidP="00525720">
      <w:pPr>
        <w:jc w:val="center"/>
        <w:rPr>
          <w:rFonts w:asciiTheme="majorBidi" w:hAnsiTheme="majorBidi" w:cstheme="majorBidi"/>
          <w:b/>
          <w:bCs/>
          <w:sz w:val="24"/>
          <w:szCs w:val="24"/>
          <w:rtl/>
        </w:rPr>
      </w:pPr>
      <w:r w:rsidRPr="00AE5DCD">
        <w:rPr>
          <w:rFonts w:ascii="Tahoma" w:hAnsi="Tahoma" w:cs="Tahoma"/>
          <w:sz w:val="24"/>
          <w:szCs w:val="24"/>
          <w:u w:val="single"/>
          <w:rtl/>
        </w:rPr>
        <w:t xml:space="preserve">الدرس </w:t>
      </w:r>
      <w:r>
        <w:rPr>
          <w:rFonts w:ascii="Tahoma" w:hAnsi="Tahoma" w:cs="Tahoma" w:hint="cs"/>
          <w:sz w:val="24"/>
          <w:szCs w:val="24"/>
          <w:u w:val="single"/>
          <w:rtl/>
        </w:rPr>
        <w:t>الثاني</w:t>
      </w:r>
      <w:r w:rsidRPr="00AE5DCD">
        <w:rPr>
          <w:rFonts w:ascii="Tahoma" w:hAnsi="Tahoma" w:cs="Tahoma"/>
          <w:sz w:val="24"/>
          <w:szCs w:val="24"/>
          <w:u w:val="single"/>
          <w:rtl/>
        </w:rPr>
        <w:t xml:space="preserve"> صــــــــ</w:t>
      </w:r>
      <w:r>
        <w:rPr>
          <w:rFonts w:ascii="Tahoma" w:hAnsi="Tahoma" w:cs="Tahoma" w:hint="cs"/>
          <w:sz w:val="24"/>
          <w:szCs w:val="24"/>
          <w:u w:val="single"/>
          <w:rtl/>
        </w:rPr>
        <w:t xml:space="preserve"> 24 </w:t>
      </w:r>
      <w:r w:rsidRPr="00AE5DCD">
        <w:rPr>
          <w:rFonts w:ascii="Tahoma" w:hAnsi="Tahoma" w:cs="Tahoma"/>
          <w:sz w:val="24"/>
          <w:szCs w:val="24"/>
          <w:u w:val="single"/>
          <w:rtl/>
        </w:rPr>
        <w:t xml:space="preserve"> ـــــــ   :</w:t>
      </w:r>
      <w:r w:rsidRPr="00AE5DCD">
        <w:rPr>
          <w:rFonts w:ascii="Tahoma" w:hAnsi="Tahoma" w:cs="Tahoma" w:hint="cs"/>
          <w:sz w:val="24"/>
          <w:szCs w:val="24"/>
          <w:u w:val="single"/>
          <w:rtl/>
        </w:rPr>
        <w:t xml:space="preserve"> </w:t>
      </w:r>
      <w:r>
        <w:rPr>
          <w:rFonts w:ascii="Tahoma" w:hAnsi="Tahoma" w:cs="Tahoma" w:hint="cs"/>
          <w:sz w:val="24"/>
          <w:szCs w:val="24"/>
          <w:u w:val="single"/>
          <w:rtl/>
        </w:rPr>
        <w:t>النماذج العلمية والتقويم العلمي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الطيارون يتدربون على نماذج مشابهة للطائرات وتماثل الواقع للتقليل من تعرضهم للاخطار في ما لو تدربوا على الطائرات الحقيقية 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2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النماذج لها ثلاثة انواع ( مادية مثال نموذح الكرة الارضية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حاسوبية مثال  تصميم بناء ناطحة سحاب ومعرفة ابعادها والتجول بداخلها قبل ان يتم تنفيذها على ارض الواقع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فكرية تعتمد على تفكير الانسان وفهمه لشئ معين مثال المعادلات الرياضية والهندسية 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3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النماذج وضعت للمساعدة  وتسهيل دراسة الاشياء من حولنا ولكنها محدودة ولا تماثل الواقع بكل ما فيه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تقويم التفسير العلمي أي  ( تصديق التفسير العلمي او عدم تصديقه ) :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يعتمد على دقة الملاحظات والمعلومات وبالتالي على الاستنتاجات المبنية عليها هل هي معقولة ام لا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5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الاعلانات اذا كانت تعتمد على بيانات محددة ودقيقة  تكون قابلة للتصديق ويمكن قبولها 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6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يجب تدوين الملاحظات اثناء الاستقصاء اولا باول وفي وقتها وعدم اهمال أي ملاحظة سواء صغيرة او غير متوقعة 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u w:val="single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lastRenderedPageBreak/>
        <w:t>7</w:t>
      </w:r>
      <w:r w:rsidRPr="003B7DE9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 xml:space="preserve"> -  إجابة الأسئلة صفحة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>27</w:t>
      </w:r>
      <w:r w:rsidRPr="003B7DE9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 xml:space="preserve"> :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نستخدم اوراق الرسم لعمل النماذج والحاسوب لتوقع الطقس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2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النموذج المادي : لعمله يحتاج الى وقت ويصعب تعديله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 النموذج الحاسوبي : يظهر التغيرات البطيئة والسريعه مع التكرار ولا يظهر العلاقات الفراغية بشكل جيد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النموذج الفكري : يظهر العلاقة بين الافكار المجردة ولكن فهمه صعب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3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اعادة التجربة يقلل من الاخطاء والنتائج تكون اكثر دقة وتزيد كفاءة التجارب ويمكن الاعتماد عليها عندما يجريها اكثر من عالم واحد ووتتطابق النتائج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4 -  1سم --------------------5كم            المسافة بين القريتين (س ) :    1.7سم </w:t>
      </w:r>
      <w:r>
        <w:rPr>
          <w:rFonts w:asciiTheme="majorBidi" w:hAnsiTheme="majorBidi" w:cstheme="majorBidi"/>
          <w:b/>
          <w:bCs/>
          <w:sz w:val="24"/>
          <w:szCs w:val="24"/>
        </w:rPr>
        <w:t xml:space="preserve">x 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5كم/1سم =8.5 كم</w:t>
      </w:r>
    </w:p>
    <w:p w:rsidR="00525720" w:rsidRPr="00814915" w:rsidRDefault="00525720" w:rsidP="00525720">
      <w:pPr>
        <w:pBdr>
          <w:bottom w:val="single" w:sz="6" w:space="1" w:color="auto"/>
        </w:pBd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  1.7سم----------------  س كم</w:t>
      </w:r>
    </w:p>
    <w:p w:rsidR="00525720" w:rsidRDefault="00525720" w:rsidP="00525720">
      <w:pPr>
        <w:jc w:val="center"/>
        <w:rPr>
          <w:rFonts w:ascii="Tahoma" w:hAnsi="Tahoma" w:cs="Tahoma"/>
          <w:b/>
          <w:bCs/>
          <w:sz w:val="24"/>
          <w:szCs w:val="24"/>
          <w:rtl/>
        </w:rPr>
      </w:pPr>
      <w:r w:rsidRPr="00894E4C">
        <w:rPr>
          <w:rFonts w:ascii="Tahoma" w:hAnsi="Tahoma" w:cs="Tahoma"/>
          <w:b/>
          <w:bCs/>
          <w:sz w:val="24"/>
          <w:szCs w:val="24"/>
          <w:rtl/>
        </w:rPr>
        <w:t>مراجعة الفصل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راجع صفحة 29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u w:val="single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>*</w:t>
      </w:r>
      <w:r w:rsidRPr="003B7DE9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 xml:space="preserve"> -  إجابة الأسئلة صفحة </w:t>
      </w:r>
      <w:r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>30-31</w:t>
      </w:r>
      <w:r w:rsidRPr="003B7DE9">
        <w:rPr>
          <w:rFonts w:asciiTheme="majorBidi" w:hAnsiTheme="majorBidi" w:cstheme="majorBidi" w:hint="cs"/>
          <w:b/>
          <w:bCs/>
          <w:sz w:val="24"/>
          <w:szCs w:val="24"/>
          <w:u w:val="single"/>
          <w:rtl/>
        </w:rPr>
        <w:t xml:space="preserve"> :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الفرضية : جواب اوتفسير محتمل يعتمد على المعرفة والملاحظة 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النظرية العلمية : تفسير الاشياء بناء ً على المعرفة التي حصلنا عليها من الملاحظات والتجارب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2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الثوابت : عوامل يتم ضبطها اثناء التجربة ولا تتغير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المتغيرات : عوامل يمكن تغييرها اثناء التجربة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3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العلوم : طريقة نتعرف من خلالها على العالم الطبيعي من حولنا مثال ( دراسة الزلازل 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التقنية : استخدام معرفتنا عن العالم الطبيعي مثال ( صناعة مقياس للزلازل لتقدير قوتها 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4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علم الارض : دراسة  انظمة الارض والفضاء مثال ( الصخور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الزلازل والبراكين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الغيوم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المناخ 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 علم الفيزياء : دراسة المادة والطاقة والعلاقة بينهما مثال ( درجة غليان الماء وتجمده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تحولات المادة سائل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جامد-غاز 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5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النظرية العلمية : تفسير الاشياء بناء ً على المعرفة التي حصلنا عليها من الملاحظات والتجارب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 القانون العلمي : قاعدة تصف سلوكا او نمطا معينا في الطبيعة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6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ج               7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أ                    8 - ب                      9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أ                    10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أ                11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ج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12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 أوجه التشابه  بين القانون العلمي والنظرية العلمية انها مصطلحات يمكن تعميمها  ( يمكن استخدامها في دراسة الأرض او في دراسة أعماق البحار او في دراسة الفضاء او عمل وظائف جسم الإنسان  ........)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>الفرق بينهما : القانون العلمي يصف الشيء اما النظرية العلمية فهي تفسر حدوث الشيء   ( راجع إجابة السؤال الأول صفحة 23 )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13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نفترض اننا تصل الى المدرسة خلال 15 دقيقة ثم نختبر هذه الفرضية و نسير في طرق أو عبر شوارع  مختلفة للوصول الى المدرسة ونقيس الوقت المستغرق وبناء ً عليه نقارن النتيجة مع توقعاتنا او ما افترضناه مسبقا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14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لمقارنة تأثير العلاج  وفعاليته على مجموعة المرضى التي استخدمت الدواء بالمجموعة التي لم تستخدمه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15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مساحة سطح كرة الطاولة اقل( تحتفظ بطاقة اكثر ) من كرة السلة لذا ترتد أكثر منها </w:t>
      </w:r>
    </w:p>
    <w:p w:rsidR="00525720" w:rsidRDefault="00525720" w:rsidP="00525720">
      <w:pPr>
        <w:rPr>
          <w:rFonts w:asciiTheme="majorBidi" w:hAnsiTheme="majorBidi" w:cstheme="majorBidi"/>
          <w:b/>
          <w:bCs/>
          <w:sz w:val="24"/>
          <w:szCs w:val="24"/>
          <w:rtl/>
        </w:rPr>
      </w:pP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16 </w:t>
      </w:r>
      <w:r>
        <w:rPr>
          <w:rFonts w:asciiTheme="majorBidi" w:hAnsiTheme="majorBidi" w:cstheme="majorBidi"/>
          <w:b/>
          <w:bCs/>
          <w:sz w:val="24"/>
          <w:szCs w:val="24"/>
          <w:rtl/>
        </w:rPr>
        <w:t>–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ينتشر الفلفل الى حواف الصحن ( إضافة الصابون تحدث تموجات تزيح الفلفل )    17- المسافة  4.5سم </w:t>
      </w:r>
      <w:r>
        <w:rPr>
          <w:rFonts w:asciiTheme="majorBidi" w:hAnsiTheme="majorBidi" w:cstheme="majorBidi"/>
          <w:b/>
          <w:bCs/>
          <w:sz w:val="24"/>
          <w:szCs w:val="24"/>
        </w:rPr>
        <w:t>x</w:t>
      </w:r>
      <w:r>
        <w:rPr>
          <w:rFonts w:asciiTheme="majorBidi" w:hAnsiTheme="majorBidi" w:cstheme="majorBidi" w:hint="cs"/>
          <w:b/>
          <w:bCs/>
          <w:sz w:val="24"/>
          <w:szCs w:val="24"/>
          <w:rtl/>
        </w:rPr>
        <w:t xml:space="preserve"> 1.05كم/1سم =4.7كم</w:t>
      </w:r>
    </w:p>
    <w:sectPr w:rsidR="00525720" w:rsidSect="00D02122">
      <w:pgSz w:w="11906" w:h="16838"/>
      <w:pgMar w:top="720" w:right="720" w:bottom="426" w:left="720" w:header="708" w:footer="708" w:gutter="0"/>
      <w:pgBorders w:offsetFrom="page">
        <w:top w:val="thinThickSmallGap" w:sz="24" w:space="24" w:color="auto"/>
        <w:left w:val="thinThickSmallGap" w:sz="24" w:space="24" w:color="auto"/>
        <w:bottom w:val="thickThinSmallGap" w:sz="24" w:space="24" w:color="auto"/>
        <w:right w:val="thickThin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7FC3" w:rsidRDefault="00B87FC3" w:rsidP="00B1617E">
      <w:pPr>
        <w:spacing w:after="0" w:line="240" w:lineRule="auto"/>
      </w:pPr>
      <w:r>
        <w:separator/>
      </w:r>
    </w:p>
  </w:endnote>
  <w:endnote w:type="continuationSeparator" w:id="1">
    <w:p w:rsidR="00B87FC3" w:rsidRDefault="00B87FC3" w:rsidP="00B161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notTrueType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Simplified Arabic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7FC3" w:rsidRDefault="00B87FC3" w:rsidP="00B1617E">
      <w:pPr>
        <w:spacing w:after="0" w:line="240" w:lineRule="auto"/>
      </w:pPr>
      <w:r>
        <w:separator/>
      </w:r>
    </w:p>
  </w:footnote>
  <w:footnote w:type="continuationSeparator" w:id="1">
    <w:p w:rsidR="00B87FC3" w:rsidRDefault="00B87FC3" w:rsidP="00B161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797988"/>
    <w:multiLevelType w:val="hybridMultilevel"/>
    <w:tmpl w:val="37FAB8B6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289811EE"/>
    <w:multiLevelType w:val="hybridMultilevel"/>
    <w:tmpl w:val="341227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C34081D"/>
    <w:multiLevelType w:val="hybridMultilevel"/>
    <w:tmpl w:val="D736BC6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D072BC9"/>
    <w:multiLevelType w:val="hybridMultilevel"/>
    <w:tmpl w:val="E996E82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50D2430A"/>
    <w:multiLevelType w:val="hybridMultilevel"/>
    <w:tmpl w:val="24D8D3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37D1D2D"/>
    <w:multiLevelType w:val="hybridMultilevel"/>
    <w:tmpl w:val="F3A480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A6B7A3C"/>
    <w:multiLevelType w:val="hybridMultilevel"/>
    <w:tmpl w:val="508C83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F9512BC"/>
    <w:multiLevelType w:val="hybridMultilevel"/>
    <w:tmpl w:val="68BE9AD2"/>
    <w:lvl w:ilvl="0" w:tplc="02DAD104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7737AE7"/>
    <w:multiLevelType w:val="hybridMultilevel"/>
    <w:tmpl w:val="8B7226B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69FA7A54"/>
    <w:multiLevelType w:val="hybridMultilevel"/>
    <w:tmpl w:val="9CA03EF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788E34E7"/>
    <w:multiLevelType w:val="hybridMultilevel"/>
    <w:tmpl w:val="359A9DF0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78936D9F"/>
    <w:multiLevelType w:val="hybridMultilevel"/>
    <w:tmpl w:val="EAD21E10"/>
    <w:lvl w:ilvl="0" w:tplc="E3BADBC0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</w:num>
  <w:num w:numId="2">
    <w:abstractNumId w:val="5"/>
  </w:num>
  <w:num w:numId="3">
    <w:abstractNumId w:val="4"/>
  </w:num>
  <w:num w:numId="4">
    <w:abstractNumId w:val="9"/>
  </w:num>
  <w:num w:numId="5">
    <w:abstractNumId w:val="0"/>
  </w:num>
  <w:num w:numId="6">
    <w:abstractNumId w:val="1"/>
  </w:num>
  <w:num w:numId="7">
    <w:abstractNumId w:val="8"/>
  </w:num>
  <w:num w:numId="8">
    <w:abstractNumId w:val="6"/>
  </w:num>
  <w:num w:numId="9">
    <w:abstractNumId w:val="3"/>
  </w:num>
  <w:num w:numId="10">
    <w:abstractNumId w:val="7"/>
  </w:num>
  <w:num w:numId="11">
    <w:abstractNumId w:val="10"/>
  </w:num>
  <w:num w:numId="12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606C9"/>
    <w:rsid w:val="00000547"/>
    <w:rsid w:val="00002885"/>
    <w:rsid w:val="00007E4A"/>
    <w:rsid w:val="000424F8"/>
    <w:rsid w:val="00066472"/>
    <w:rsid w:val="000821C5"/>
    <w:rsid w:val="000C2F86"/>
    <w:rsid w:val="000D05A1"/>
    <w:rsid w:val="000E47FC"/>
    <w:rsid w:val="000F130E"/>
    <w:rsid w:val="0010361E"/>
    <w:rsid w:val="001037B8"/>
    <w:rsid w:val="00131888"/>
    <w:rsid w:val="00134980"/>
    <w:rsid w:val="001352D8"/>
    <w:rsid w:val="00145993"/>
    <w:rsid w:val="00147C66"/>
    <w:rsid w:val="0017024E"/>
    <w:rsid w:val="00181987"/>
    <w:rsid w:val="00181B61"/>
    <w:rsid w:val="00184227"/>
    <w:rsid w:val="00185C09"/>
    <w:rsid w:val="00187204"/>
    <w:rsid w:val="00194107"/>
    <w:rsid w:val="00195C44"/>
    <w:rsid w:val="001A1572"/>
    <w:rsid w:val="001A2BDA"/>
    <w:rsid w:val="001B62EE"/>
    <w:rsid w:val="001B67E1"/>
    <w:rsid w:val="001C7AB9"/>
    <w:rsid w:val="001D21CA"/>
    <w:rsid w:val="001D4CD3"/>
    <w:rsid w:val="001D51DB"/>
    <w:rsid w:val="001D5A64"/>
    <w:rsid w:val="001D67BF"/>
    <w:rsid w:val="001D6FC7"/>
    <w:rsid w:val="001E3683"/>
    <w:rsid w:val="001E6490"/>
    <w:rsid w:val="001E7367"/>
    <w:rsid w:val="001E7D77"/>
    <w:rsid w:val="002030FD"/>
    <w:rsid w:val="0020458A"/>
    <w:rsid w:val="00206620"/>
    <w:rsid w:val="00211476"/>
    <w:rsid w:val="002114A3"/>
    <w:rsid w:val="00223345"/>
    <w:rsid w:val="002417EF"/>
    <w:rsid w:val="00241A43"/>
    <w:rsid w:val="002429A3"/>
    <w:rsid w:val="00254581"/>
    <w:rsid w:val="00264A44"/>
    <w:rsid w:val="00277CA4"/>
    <w:rsid w:val="002A4C60"/>
    <w:rsid w:val="002B3A88"/>
    <w:rsid w:val="002B4148"/>
    <w:rsid w:val="002B467E"/>
    <w:rsid w:val="002B5A12"/>
    <w:rsid w:val="002B78F3"/>
    <w:rsid w:val="002C1256"/>
    <w:rsid w:val="002C63EA"/>
    <w:rsid w:val="002D2F59"/>
    <w:rsid w:val="002D428B"/>
    <w:rsid w:val="002F1236"/>
    <w:rsid w:val="002F1DC5"/>
    <w:rsid w:val="002F554C"/>
    <w:rsid w:val="00302E2D"/>
    <w:rsid w:val="00302F50"/>
    <w:rsid w:val="00314A73"/>
    <w:rsid w:val="0032785F"/>
    <w:rsid w:val="00335D5B"/>
    <w:rsid w:val="003410CF"/>
    <w:rsid w:val="00362A8F"/>
    <w:rsid w:val="003736D3"/>
    <w:rsid w:val="00393076"/>
    <w:rsid w:val="00393C23"/>
    <w:rsid w:val="003A25FF"/>
    <w:rsid w:val="003B300A"/>
    <w:rsid w:val="003B635E"/>
    <w:rsid w:val="003D22CB"/>
    <w:rsid w:val="003D338F"/>
    <w:rsid w:val="003D4E9E"/>
    <w:rsid w:val="003E68C7"/>
    <w:rsid w:val="00401CCE"/>
    <w:rsid w:val="00402047"/>
    <w:rsid w:val="004027CE"/>
    <w:rsid w:val="004133A5"/>
    <w:rsid w:val="0042324B"/>
    <w:rsid w:val="0043168B"/>
    <w:rsid w:val="004336F1"/>
    <w:rsid w:val="00452A09"/>
    <w:rsid w:val="00456A93"/>
    <w:rsid w:val="004A0C24"/>
    <w:rsid w:val="004A1002"/>
    <w:rsid w:val="004A46AC"/>
    <w:rsid w:val="004A79B4"/>
    <w:rsid w:val="004B2CF0"/>
    <w:rsid w:val="004C0F89"/>
    <w:rsid w:val="004D1A4E"/>
    <w:rsid w:val="004E117E"/>
    <w:rsid w:val="004E49F0"/>
    <w:rsid w:val="004E4A31"/>
    <w:rsid w:val="004F16AC"/>
    <w:rsid w:val="004F280E"/>
    <w:rsid w:val="0050029A"/>
    <w:rsid w:val="00504238"/>
    <w:rsid w:val="005062DB"/>
    <w:rsid w:val="00525720"/>
    <w:rsid w:val="00541784"/>
    <w:rsid w:val="00542A18"/>
    <w:rsid w:val="00545172"/>
    <w:rsid w:val="0054519C"/>
    <w:rsid w:val="00554605"/>
    <w:rsid w:val="005807DD"/>
    <w:rsid w:val="00594786"/>
    <w:rsid w:val="005A21C9"/>
    <w:rsid w:val="005A2B30"/>
    <w:rsid w:val="005A3224"/>
    <w:rsid w:val="005A6670"/>
    <w:rsid w:val="005B66F5"/>
    <w:rsid w:val="005E2BD8"/>
    <w:rsid w:val="00606CB8"/>
    <w:rsid w:val="006121E8"/>
    <w:rsid w:val="00613D47"/>
    <w:rsid w:val="00614695"/>
    <w:rsid w:val="0062090B"/>
    <w:rsid w:val="006216B8"/>
    <w:rsid w:val="00621E8C"/>
    <w:rsid w:val="00640A6F"/>
    <w:rsid w:val="00647F91"/>
    <w:rsid w:val="00661B4B"/>
    <w:rsid w:val="00667CBA"/>
    <w:rsid w:val="006715A9"/>
    <w:rsid w:val="00681F49"/>
    <w:rsid w:val="00686029"/>
    <w:rsid w:val="0069258C"/>
    <w:rsid w:val="00695821"/>
    <w:rsid w:val="006A2F07"/>
    <w:rsid w:val="006B59DF"/>
    <w:rsid w:val="006B7861"/>
    <w:rsid w:val="006E47AA"/>
    <w:rsid w:val="0070422F"/>
    <w:rsid w:val="007073A0"/>
    <w:rsid w:val="00707921"/>
    <w:rsid w:val="00710AB3"/>
    <w:rsid w:val="00721013"/>
    <w:rsid w:val="007217B4"/>
    <w:rsid w:val="007235BB"/>
    <w:rsid w:val="00724FDD"/>
    <w:rsid w:val="0073373B"/>
    <w:rsid w:val="0076206C"/>
    <w:rsid w:val="0077732B"/>
    <w:rsid w:val="007773EE"/>
    <w:rsid w:val="00777DDB"/>
    <w:rsid w:val="007804DF"/>
    <w:rsid w:val="007828F3"/>
    <w:rsid w:val="00784E0A"/>
    <w:rsid w:val="00786103"/>
    <w:rsid w:val="00793C44"/>
    <w:rsid w:val="007B04E4"/>
    <w:rsid w:val="007B609F"/>
    <w:rsid w:val="007C0FAE"/>
    <w:rsid w:val="007E6531"/>
    <w:rsid w:val="00803CC3"/>
    <w:rsid w:val="00805A9E"/>
    <w:rsid w:val="00806917"/>
    <w:rsid w:val="0081568C"/>
    <w:rsid w:val="00815EB5"/>
    <w:rsid w:val="00823AEB"/>
    <w:rsid w:val="008307BD"/>
    <w:rsid w:val="008356FD"/>
    <w:rsid w:val="00843903"/>
    <w:rsid w:val="00844066"/>
    <w:rsid w:val="00847AB0"/>
    <w:rsid w:val="008575DC"/>
    <w:rsid w:val="008606C9"/>
    <w:rsid w:val="00861BA7"/>
    <w:rsid w:val="00864951"/>
    <w:rsid w:val="00872A22"/>
    <w:rsid w:val="0089502B"/>
    <w:rsid w:val="00895A5E"/>
    <w:rsid w:val="008971DF"/>
    <w:rsid w:val="008A1F31"/>
    <w:rsid w:val="008B357A"/>
    <w:rsid w:val="008B44C0"/>
    <w:rsid w:val="008B49E8"/>
    <w:rsid w:val="008C1810"/>
    <w:rsid w:val="008C1DF5"/>
    <w:rsid w:val="008D3897"/>
    <w:rsid w:val="00900ACD"/>
    <w:rsid w:val="009043E9"/>
    <w:rsid w:val="00921BDD"/>
    <w:rsid w:val="00924982"/>
    <w:rsid w:val="00934659"/>
    <w:rsid w:val="009462E0"/>
    <w:rsid w:val="00946E0B"/>
    <w:rsid w:val="00962FA4"/>
    <w:rsid w:val="00967F96"/>
    <w:rsid w:val="009717AA"/>
    <w:rsid w:val="009770DD"/>
    <w:rsid w:val="00987BF0"/>
    <w:rsid w:val="00994FCA"/>
    <w:rsid w:val="00996BEE"/>
    <w:rsid w:val="009B1167"/>
    <w:rsid w:val="009B366E"/>
    <w:rsid w:val="009C242C"/>
    <w:rsid w:val="009E00FD"/>
    <w:rsid w:val="009E5C93"/>
    <w:rsid w:val="009F0A9B"/>
    <w:rsid w:val="009F0F0A"/>
    <w:rsid w:val="00A0344D"/>
    <w:rsid w:val="00A03663"/>
    <w:rsid w:val="00A05BB2"/>
    <w:rsid w:val="00A1444D"/>
    <w:rsid w:val="00A244D8"/>
    <w:rsid w:val="00A27B6E"/>
    <w:rsid w:val="00A301CA"/>
    <w:rsid w:val="00A413DF"/>
    <w:rsid w:val="00A54516"/>
    <w:rsid w:val="00A60199"/>
    <w:rsid w:val="00A6238F"/>
    <w:rsid w:val="00A62444"/>
    <w:rsid w:val="00A67B1E"/>
    <w:rsid w:val="00A73076"/>
    <w:rsid w:val="00A77A14"/>
    <w:rsid w:val="00A80155"/>
    <w:rsid w:val="00A843AF"/>
    <w:rsid w:val="00A857E0"/>
    <w:rsid w:val="00A874B1"/>
    <w:rsid w:val="00A97393"/>
    <w:rsid w:val="00AA226B"/>
    <w:rsid w:val="00AA6B08"/>
    <w:rsid w:val="00AB31AF"/>
    <w:rsid w:val="00AC24D0"/>
    <w:rsid w:val="00AD1FED"/>
    <w:rsid w:val="00AD4EB6"/>
    <w:rsid w:val="00AE6BBB"/>
    <w:rsid w:val="00AE6E9E"/>
    <w:rsid w:val="00B05CAB"/>
    <w:rsid w:val="00B069E8"/>
    <w:rsid w:val="00B06DF5"/>
    <w:rsid w:val="00B11271"/>
    <w:rsid w:val="00B1617E"/>
    <w:rsid w:val="00B24D84"/>
    <w:rsid w:val="00B255AA"/>
    <w:rsid w:val="00B36011"/>
    <w:rsid w:val="00B363A0"/>
    <w:rsid w:val="00B4636A"/>
    <w:rsid w:val="00B46F85"/>
    <w:rsid w:val="00B47616"/>
    <w:rsid w:val="00B50AE1"/>
    <w:rsid w:val="00B51F6B"/>
    <w:rsid w:val="00B520DA"/>
    <w:rsid w:val="00B66EDB"/>
    <w:rsid w:val="00B87FC3"/>
    <w:rsid w:val="00B93FCC"/>
    <w:rsid w:val="00BB5A2D"/>
    <w:rsid w:val="00BB72E3"/>
    <w:rsid w:val="00BC2126"/>
    <w:rsid w:val="00BE1448"/>
    <w:rsid w:val="00BE7E56"/>
    <w:rsid w:val="00BF623D"/>
    <w:rsid w:val="00C01077"/>
    <w:rsid w:val="00C1034B"/>
    <w:rsid w:val="00C13D00"/>
    <w:rsid w:val="00C178FE"/>
    <w:rsid w:val="00C33619"/>
    <w:rsid w:val="00C35330"/>
    <w:rsid w:val="00C372C7"/>
    <w:rsid w:val="00C40D8D"/>
    <w:rsid w:val="00C43EEA"/>
    <w:rsid w:val="00C45B1C"/>
    <w:rsid w:val="00C520B3"/>
    <w:rsid w:val="00C617E5"/>
    <w:rsid w:val="00C635FD"/>
    <w:rsid w:val="00C67929"/>
    <w:rsid w:val="00C74B64"/>
    <w:rsid w:val="00C7509B"/>
    <w:rsid w:val="00C84971"/>
    <w:rsid w:val="00CA4894"/>
    <w:rsid w:val="00CC7BC1"/>
    <w:rsid w:val="00CD1A36"/>
    <w:rsid w:val="00CD50A4"/>
    <w:rsid w:val="00CE503D"/>
    <w:rsid w:val="00CF4244"/>
    <w:rsid w:val="00D02122"/>
    <w:rsid w:val="00D04699"/>
    <w:rsid w:val="00D04BEA"/>
    <w:rsid w:val="00D13567"/>
    <w:rsid w:val="00D40551"/>
    <w:rsid w:val="00D477D9"/>
    <w:rsid w:val="00D60971"/>
    <w:rsid w:val="00D64FEF"/>
    <w:rsid w:val="00D7530D"/>
    <w:rsid w:val="00D84D72"/>
    <w:rsid w:val="00D85E11"/>
    <w:rsid w:val="00D9491C"/>
    <w:rsid w:val="00D97E37"/>
    <w:rsid w:val="00DB6AE6"/>
    <w:rsid w:val="00DC6271"/>
    <w:rsid w:val="00DC713B"/>
    <w:rsid w:val="00DF5CAF"/>
    <w:rsid w:val="00DF5DB3"/>
    <w:rsid w:val="00DF67A9"/>
    <w:rsid w:val="00E01071"/>
    <w:rsid w:val="00E120B7"/>
    <w:rsid w:val="00E26663"/>
    <w:rsid w:val="00E33681"/>
    <w:rsid w:val="00E34FCA"/>
    <w:rsid w:val="00E51770"/>
    <w:rsid w:val="00E74BBB"/>
    <w:rsid w:val="00E80DCC"/>
    <w:rsid w:val="00E96E1A"/>
    <w:rsid w:val="00EC4A2A"/>
    <w:rsid w:val="00ED174B"/>
    <w:rsid w:val="00ED43BE"/>
    <w:rsid w:val="00ED4696"/>
    <w:rsid w:val="00ED52BC"/>
    <w:rsid w:val="00EF503D"/>
    <w:rsid w:val="00F00D9F"/>
    <w:rsid w:val="00F16BAE"/>
    <w:rsid w:val="00F323D6"/>
    <w:rsid w:val="00F36AF2"/>
    <w:rsid w:val="00F42168"/>
    <w:rsid w:val="00F5382A"/>
    <w:rsid w:val="00F55638"/>
    <w:rsid w:val="00F71662"/>
    <w:rsid w:val="00F958D4"/>
    <w:rsid w:val="00FB3E22"/>
    <w:rsid w:val="00FC216F"/>
    <w:rsid w:val="00FC5473"/>
    <w:rsid w:val="00FC6F52"/>
    <w:rsid w:val="00FF0E81"/>
    <w:rsid w:val="00FF6838"/>
    <w:rsid w:val="00FF7E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  <o:rules v:ext="edit">
        <o:r id="V:Rule13" type="callout" idref="#_x0000_s1098"/>
        <o:r id="V:Rule14" type="callout" idref="#_x0000_s1158"/>
        <o:r id="V:Rule15" type="callout" idref="#_x0000_s1099"/>
        <o:r id="V:Rule16" type="callout" idref="#_x0000_s1101"/>
        <o:r id="V:Rule17" type="callout" idref="#_x0000_s1100"/>
        <o:r id="V:Rule18" type="callout" idref="#_x0000_s1114"/>
        <o:r id="V:Rule19" type="callout" idref="#_x0000_s1111"/>
        <o:r id="V:Rule20" type="callout" idref="#_x0000_s1115"/>
        <o:r id="V:Rule21" type="callout" idref="#_x0000_s1112"/>
        <o:r id="V:Rule31" type="connector" idref="#_x0000_s1148"/>
        <o:r id="V:Rule32" type="connector" idref="#_x0000_s1144"/>
        <o:r id="V:Rule33" type="connector" idref="#_x0000_s1145"/>
        <o:r id="V:Rule34" type="connector" idref="#_x0000_s1150"/>
        <o:r id="V:Rule35" type="connector" idref="#_x0000_s1081"/>
        <o:r id="V:Rule36" type="connector" idref="#_x0000_s1051"/>
        <o:r id="V:Rule37" type="connector" idref="#_x0000_s1146"/>
        <o:r id="V:Rule38" type="connector" idref="#_x0000_s1053"/>
        <o:r id="V:Rule39" type="connector" idref="#_x0000_s1059"/>
        <o:r id="V:Rule40" type="connector" idref="#_x0000_s1083"/>
        <o:r id="V:Rule41" type="connector" idref="#_x0000_s1149"/>
        <o:r id="V:Rule42" type="connector" idref="#_x0000_s1058"/>
        <o:r id="V:Rule43" type="connector" idref="#_x0000_s1143"/>
        <o:r id="V:Rule44" type="connector" idref="#_x0000_s1147"/>
        <o:r id="V:Rule45" type="connector" idref="#_x0000_s1057"/>
        <o:r id="V:Rule46" type="connector" idref="#_x0000_s1052"/>
        <o:r id="V:Rule47" type="connector" idref="#_x0000_s1082"/>
        <o:r id="V:Rule48" type="connector" idref="#_x0000_s1084"/>
        <o:r id="V:Rule49" type="connector" idref="#_x0000_s1142"/>
        <o:r id="V:Rule50" type="connector" idref="#_x0000_s1060"/>
        <o:r id="V:Rule51" type="connector" idref="#_x0000_s1050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3681"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BC21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BC2126"/>
    <w:rPr>
      <w:rFonts w:ascii="Tahoma" w:hAnsi="Tahoma" w:cs="Tahoma"/>
      <w:sz w:val="16"/>
      <w:szCs w:val="16"/>
    </w:rPr>
  </w:style>
  <w:style w:type="table" w:styleId="a4">
    <w:name w:val="Table Grid"/>
    <w:basedOn w:val="a1"/>
    <w:uiPriority w:val="59"/>
    <w:rsid w:val="00B06DF5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C45B1C"/>
    <w:pPr>
      <w:ind w:left="720"/>
      <w:contextualSpacing/>
    </w:pPr>
  </w:style>
  <w:style w:type="paragraph" w:styleId="a6">
    <w:name w:val="header"/>
    <w:basedOn w:val="a"/>
    <w:link w:val="Char0"/>
    <w:uiPriority w:val="99"/>
    <w:semiHidden/>
    <w:unhideWhenUsed/>
    <w:rsid w:val="00B1617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صفحة Char"/>
    <w:basedOn w:val="a0"/>
    <w:link w:val="a6"/>
    <w:uiPriority w:val="99"/>
    <w:semiHidden/>
    <w:rsid w:val="00B1617E"/>
  </w:style>
  <w:style w:type="paragraph" w:styleId="a7">
    <w:name w:val="footer"/>
    <w:basedOn w:val="a"/>
    <w:link w:val="Char1"/>
    <w:uiPriority w:val="99"/>
    <w:semiHidden/>
    <w:unhideWhenUsed/>
    <w:rsid w:val="00B1617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صفحة Char"/>
    <w:basedOn w:val="a0"/>
    <w:link w:val="a7"/>
    <w:uiPriority w:val="99"/>
    <w:semiHidden/>
    <w:rsid w:val="00B1617E"/>
  </w:style>
  <w:style w:type="paragraph" w:styleId="a8">
    <w:name w:val="caption"/>
    <w:basedOn w:val="a"/>
    <w:next w:val="a"/>
    <w:uiPriority w:val="35"/>
    <w:semiHidden/>
    <w:unhideWhenUsed/>
    <w:qFormat/>
    <w:rsid w:val="00456A93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gif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image" Target="media/image17.png"/><Relationship Id="rId32" Type="http://schemas.openxmlformats.org/officeDocument/2006/relationships/image" Target="media/image25.gif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gif"/><Relationship Id="rId19" Type="http://schemas.openxmlformats.org/officeDocument/2006/relationships/image" Target="media/image12.png"/><Relationship Id="rId31" Type="http://schemas.openxmlformats.org/officeDocument/2006/relationships/image" Target="media/image24.gif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gif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gif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4EA121-89F4-4724-B4C4-5FFD6C260F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18</Pages>
  <Words>2246</Words>
  <Characters>12803</Characters>
  <Application>Microsoft Office Word</Application>
  <DocSecurity>0</DocSecurity>
  <Lines>106</Lines>
  <Paragraphs>30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aafnz</dc:creator>
  <cp:keywords/>
  <dc:description/>
  <cp:lastModifiedBy>aafnz</cp:lastModifiedBy>
  <cp:revision>2</cp:revision>
  <cp:lastPrinted>2009-11-28T14:13:00Z</cp:lastPrinted>
  <dcterms:created xsi:type="dcterms:W3CDTF">2009-12-16T19:16:00Z</dcterms:created>
  <dcterms:modified xsi:type="dcterms:W3CDTF">2009-12-16T19:16:00Z</dcterms:modified>
</cp:coreProperties>
</file>